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DB3DFD">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DB3DFD">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25pt;height:10.5pt" o:ole="">
                  <v:imagedata r:id="rId10" o:title=""/>
                </v:shape>
                <o:OLEObject Type="Embed" ProgID="CorelPhotoPaint.Image.8" ShapeID="_x0000_i1025" DrawAspect="Content" ObjectID="_1432028619" r:id="rId11"/>
              </w:object>
            </w:r>
            <w:bookmarkStart w:id="3" w:name="_Toc267561628"/>
            <w:bookmarkEnd w:id="2"/>
            <w:r>
              <w:rPr>
                <w:rFonts w:cs="Arial"/>
                <w:color w:val="000080"/>
                <w:sz w:val="32"/>
                <w:szCs w:val="32"/>
              </w:rPr>
              <w:t>2012-201</w:t>
            </w:r>
            <w:bookmarkEnd w:id="3"/>
            <w:r>
              <w:rPr>
                <w:rFonts w:cs="Arial"/>
                <w:color w:val="000080"/>
                <w:sz w:val="32"/>
                <w:szCs w:val="32"/>
              </w:rPr>
              <w:t>3</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DB3DFD">
            <w:r>
              <w:rPr>
                <w:noProof/>
                <w:lang w:eastAsia="en-AU"/>
              </w:rPr>
              <w:pict>
                <v:shape id="Picture 13" o:spid="_x0000_i1026" type="#_x0000_t75" style="width:78.75pt;height:100.5pt;visibility:visible">
                  <v:imagedata r:id="rId12" o:title=""/>
                </v:shape>
              </w:pict>
            </w:r>
          </w:p>
        </w:tc>
      </w:tr>
      <w:tr w:rsidR="005D029A">
        <w:trPr>
          <w:trHeight w:val="1494"/>
        </w:trPr>
        <w:tc>
          <w:tcPr>
            <w:tcW w:w="9204" w:type="dxa"/>
            <w:gridSpan w:val="3"/>
          </w:tcPr>
          <w:p w:rsidR="005D029A" w:rsidRDefault="00802BBF">
            <w:pPr>
              <w:pStyle w:val="Heading8"/>
              <w:rPr>
                <w:rFonts w:ascii="Arial Rounded MT Bold" w:hAnsi="Arial Rounded MT Bold"/>
                <w:color w:val="000080"/>
                <w:sz w:val="22"/>
              </w:rPr>
            </w:pPr>
            <w:r>
              <w:rPr>
                <w:rFonts w:ascii="Arial Rounded MT Bold" w:hAnsi="Arial Rounded MT Bold"/>
                <w:color w:val="000080"/>
                <w:sz w:val="22"/>
                <w:szCs w:val="22"/>
              </w:rPr>
              <w:t>Edition 41: 10</w:t>
            </w:r>
            <w:r w:rsidR="005D029A">
              <w:rPr>
                <w:rFonts w:ascii="Arial Rounded MT Bold" w:hAnsi="Arial Rounded MT Bold"/>
                <w:color w:val="000080"/>
                <w:sz w:val="22"/>
                <w:szCs w:val="22"/>
              </w:rPr>
              <w:t xml:space="preserve"> June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Meal cost $27.00</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843"/>
        <w:gridCol w:w="14706"/>
      </w:tblGrid>
      <w:tr w:rsidR="005D029A">
        <w:trPr>
          <w:cantSplit/>
          <w:trHeight w:val="3980"/>
        </w:trPr>
        <w:tc>
          <w:tcPr>
            <w:tcW w:w="1843" w:type="dxa"/>
            <w:vMerge w:val="restart"/>
          </w:tcPr>
          <w:tbl>
            <w:tblPr>
              <w:tblW w:w="1871" w:type="dxa"/>
              <w:jc w:val="center"/>
              <w:tblLayout w:type="fixed"/>
              <w:tblLook w:val="00A0" w:firstRow="1" w:lastRow="0" w:firstColumn="1" w:lastColumn="0" w:noHBand="0" w:noVBand="0"/>
            </w:tblPr>
            <w:tblGrid>
              <w:gridCol w:w="1871"/>
            </w:tblGrid>
            <w:tr w:rsidR="005D029A">
              <w:trPr>
                <w:trHeight w:val="20"/>
                <w:jc w:val="center"/>
              </w:trPr>
              <w:tc>
                <w:tcPr>
                  <w:tcW w:w="1871" w:type="dxa"/>
                </w:tcPr>
                <w:bookmarkStart w:id="6" w:name="_Hlk354753896"/>
                <w:p w:rsidR="005D029A" w:rsidRDefault="005D029A">
                  <w:pPr>
                    <w:pStyle w:val="TOC1"/>
                  </w:pPr>
                  <w:r>
                    <w:fldChar w:fldCharType="begin"/>
                  </w:r>
                  <w:r>
                    <w:instrText xml:space="preserve"> HYPERLINK  \l "_CLUB_PROGRAM" </w:instrText>
                  </w:r>
                  <w:r>
                    <w:fldChar w:fldCharType="separate"/>
                  </w:r>
                  <w:r>
                    <w:rPr>
                      <w:rStyle w:val="Hyperlink"/>
                      <w:rFonts w:cs="ArialRoundedMTBold"/>
                    </w:rPr>
                    <w:t>CLUB PROGRAM</w:t>
                  </w:r>
                  <w:r>
                    <w:fldChar w:fldCharType="end"/>
                  </w:r>
                </w:p>
                <w:bookmarkEnd w:id="6"/>
                <w:p w:rsidR="005D029A" w:rsidRDefault="005D029A">
                  <w:pPr>
                    <w:pStyle w:val="TOC1"/>
                  </w:pPr>
                  <w:r>
                    <w:fldChar w:fldCharType="begin"/>
                  </w:r>
                  <w:r>
                    <w:instrText xml:space="preserve"> HYPERLINK  \l "_THIS_WEEK'S_CELEBRATION" </w:instrText>
                  </w:r>
                  <w:r>
                    <w:fldChar w:fldCharType="separate"/>
                  </w:r>
                  <w:r>
                    <w:rPr>
                      <w:rStyle w:val="Hyperlink"/>
                      <w:rFonts w:cs="ArialRoundedMTBold"/>
                    </w:rPr>
                    <w:t>THIS WEEK’S CELEBRATION</w:t>
                  </w:r>
                  <w:r>
                    <w:fldChar w:fldCharType="end"/>
                  </w:r>
                </w:p>
                <w:p w:rsidR="005D029A" w:rsidRDefault="00DB3DFD">
                  <w:pPr>
                    <w:pStyle w:val="TOC1"/>
                    <w:rPr>
                      <w:rFonts w:ascii="Calibri" w:hAnsi="Calibri"/>
                      <w:sz w:val="22"/>
                      <w:szCs w:val="22"/>
                      <w:lang w:val="en-AU" w:eastAsia="en-AU"/>
                    </w:rPr>
                  </w:pPr>
                  <w:hyperlink w:anchor="_DUTY_ROSTER" w:history="1">
                    <w:r w:rsidR="005D029A">
                      <w:rPr>
                        <w:rStyle w:val="Hyperlink"/>
                        <w:rFonts w:cs="ArialRoundedMTBold"/>
                      </w:rPr>
                      <w:t>DUTY ROSTER</w:t>
                    </w:r>
                  </w:hyperlink>
                  <w:r w:rsidR="005D029A">
                    <w:rPr>
                      <w:webHidden/>
                    </w:rPr>
                    <w:tab/>
                  </w:r>
                  <w:r w:rsidR="005D029A">
                    <w:rPr>
                      <w:webHidden/>
                    </w:rPr>
                    <w:fldChar w:fldCharType="begin"/>
                  </w:r>
                  <w:r w:rsidR="005D029A">
                    <w:rPr>
                      <w:webHidden/>
                    </w:rPr>
                    <w:instrText xml:space="preserve"> PAGEREF _Toc330452232 \h </w:instrText>
                  </w:r>
                  <w:r w:rsidR="005D029A">
                    <w:rPr>
                      <w:webHidden/>
                    </w:rPr>
                  </w:r>
                  <w:r w:rsidR="005D029A">
                    <w:rPr>
                      <w:webHidden/>
                    </w:rPr>
                    <w:fldChar w:fldCharType="separate"/>
                  </w:r>
                  <w:r w:rsidR="00B94846">
                    <w:rPr>
                      <w:webHidden/>
                    </w:rPr>
                    <w:t>1</w:t>
                  </w:r>
                  <w:r w:rsidR="005D029A">
                    <w:rPr>
                      <w:webHidden/>
                    </w:rPr>
                    <w:fldChar w:fldCharType="end"/>
                  </w:r>
                </w:p>
                <w:p w:rsidR="005D029A" w:rsidRDefault="00DB3DFD">
                  <w:pPr>
                    <w:pStyle w:val="TOC1"/>
                    <w:rPr>
                      <w:rFonts w:ascii="Calibri" w:hAnsi="Calibri"/>
                      <w:sz w:val="22"/>
                      <w:szCs w:val="22"/>
                      <w:lang w:val="en-AU" w:eastAsia="en-AU"/>
                    </w:rPr>
                  </w:pPr>
                  <w:hyperlink w:anchor="_ATTENDANCE" w:history="1">
                    <w:r w:rsidR="005D029A">
                      <w:rPr>
                        <w:rStyle w:val="Hyperlink"/>
                        <w:rFonts w:cs="ArialRoundedMTBold"/>
                      </w:rPr>
                      <w:t>ATTENDANCE</w:t>
                    </w:r>
                    <w:r w:rsidR="005D029A">
                      <w:rPr>
                        <w:rStyle w:val="Hyperlink"/>
                        <w:rFonts w:cs="ArialRoundedMTBold"/>
                        <w:webHidden/>
                      </w:rPr>
                      <w:tab/>
                    </w:r>
                  </w:hyperlink>
                  <w:r w:rsidR="005D029A">
                    <w:rPr>
                      <w:webHidden/>
                    </w:rPr>
                    <w:fldChar w:fldCharType="begin"/>
                  </w:r>
                  <w:r w:rsidR="005D029A">
                    <w:rPr>
                      <w:webHidden/>
                    </w:rPr>
                    <w:instrText xml:space="preserve"> PAGEREF _Toc330452233 \h </w:instrText>
                  </w:r>
                  <w:r w:rsidR="005D029A">
                    <w:rPr>
                      <w:webHidden/>
                    </w:rPr>
                  </w:r>
                  <w:r w:rsidR="005D029A">
                    <w:rPr>
                      <w:webHidden/>
                    </w:rPr>
                    <w:fldChar w:fldCharType="separate"/>
                  </w:r>
                  <w:r w:rsidR="00B94846">
                    <w:rPr>
                      <w:webHidden/>
                    </w:rPr>
                    <w:t>1</w:t>
                  </w:r>
                  <w:r w:rsidR="005D029A">
                    <w:rPr>
                      <w:webHidden/>
                    </w:rPr>
                    <w:fldChar w:fldCharType="end"/>
                  </w:r>
                </w:p>
                <w:p w:rsidR="005D029A" w:rsidRDefault="00DB3DFD">
                  <w:pPr>
                    <w:pStyle w:val="TOC1"/>
                  </w:pPr>
                  <w:hyperlink w:anchor="_BOB’S_BELLBIRD_BLOG" w:history="1">
                    <w:r w:rsidR="005D029A">
                      <w:rPr>
                        <w:rStyle w:val="Hyperlink"/>
                        <w:rFonts w:cs="ArialRoundedMTBold"/>
                      </w:rPr>
                      <w:t>BOB’S BELLBIRD BLOG</w:t>
                    </w:r>
                  </w:hyperlink>
                </w:p>
                <w:p w:rsidR="005D029A" w:rsidRDefault="00DB3DFD">
                  <w:pPr>
                    <w:pStyle w:val="TOC1"/>
                    <w:rPr>
                      <w:rStyle w:val="Hyperlink"/>
                      <w:rFonts w:cs="ArialRoundedMTBold"/>
                    </w:rPr>
                  </w:pPr>
                  <w:hyperlink w:anchor="_LAST_WEEK’S_MEETING" w:history="1">
                    <w:r w:rsidR="005D029A">
                      <w:rPr>
                        <w:rStyle w:val="Hyperlink"/>
                        <w:rFonts w:cs="ArialRoundedMTBold"/>
                      </w:rPr>
                      <w:t>LAST WEEK’S MEETIN</w:t>
                    </w:r>
                    <w:r w:rsidR="005D029A">
                      <w:rPr>
                        <w:rStyle w:val="Hyperlink"/>
                        <w:rFonts w:cs="ArialRoundedMTBold"/>
                        <w:color w:val="1F497D"/>
                      </w:rPr>
                      <w:t>G</w:t>
                    </w:r>
                  </w:hyperlink>
                  <w:r w:rsidR="005D029A">
                    <w:rPr>
                      <w:rStyle w:val="Hyperlink"/>
                      <w:rFonts w:cs="ArialRoundedMTBold"/>
                    </w:rPr>
                    <w:t xml:space="preserve"> </w:t>
                  </w:r>
                  <w:hyperlink w:anchor="_Toc330452237" w:history="1"/>
                </w:p>
                <w:p w:rsidR="005D029A" w:rsidRDefault="005D029A">
                  <w:pPr>
                    <w:pStyle w:val="TOC1"/>
                  </w:pPr>
                  <w:r>
                    <w:rPr>
                      <w:webHidden/>
                    </w:rPr>
                    <w:tab/>
                  </w:r>
                  <w:r>
                    <w:rPr>
                      <w:webHidden/>
                    </w:rPr>
                    <w:fldChar w:fldCharType="begin"/>
                  </w:r>
                  <w:r>
                    <w:rPr>
                      <w:webHidden/>
                    </w:rPr>
                    <w:instrText xml:space="preserve"> PAGEREF _Toc330452234 \h </w:instrText>
                  </w:r>
                  <w:r>
                    <w:rPr>
                      <w:webHidden/>
                    </w:rPr>
                  </w:r>
                  <w:r>
                    <w:rPr>
                      <w:webHidden/>
                    </w:rPr>
                    <w:fldChar w:fldCharType="separate"/>
                  </w:r>
                  <w:r w:rsidR="00B94846">
                    <w:rPr>
                      <w:webHidden/>
                    </w:rPr>
                    <w:t>2</w:t>
                  </w:r>
                  <w:r>
                    <w:rPr>
                      <w:webHidden/>
                    </w:rPr>
                    <w:fldChar w:fldCharType="end"/>
                  </w:r>
                </w:p>
              </w:tc>
            </w:tr>
          </w:tbl>
          <w:p w:rsidR="008A0B88" w:rsidRPr="008A0B88" w:rsidRDefault="005D029A" w:rsidP="008A0B88">
            <w:pPr>
              <w:pStyle w:val="TOC1"/>
              <w:rPr>
                <w:color w:val="4F81BD"/>
              </w:rPr>
            </w:pPr>
            <w:r>
              <w:rPr>
                <w:webHidden/>
              </w:rPr>
              <w:tab/>
            </w:r>
            <w:r>
              <w:rPr>
                <w:webHidden/>
              </w:rPr>
              <w:fldChar w:fldCharType="begin"/>
            </w:r>
            <w:r>
              <w:rPr>
                <w:webHidden/>
              </w:rPr>
              <w:instrText xml:space="preserve"> PAGEREF _Toc330452239 \h </w:instrText>
            </w:r>
            <w:r>
              <w:rPr>
                <w:webHidden/>
              </w:rPr>
            </w:r>
            <w:r>
              <w:rPr>
                <w:webHidden/>
              </w:rPr>
              <w:fldChar w:fldCharType="separate"/>
            </w:r>
            <w:r w:rsidR="00B94846">
              <w:rPr>
                <w:webHidden/>
              </w:rPr>
              <w:t>2</w:t>
            </w:r>
            <w:r>
              <w:rPr>
                <w:webHidden/>
              </w:rPr>
              <w:fldChar w:fldCharType="end"/>
            </w:r>
            <w:hyperlink w:anchor="_PROGRAM" w:history="1">
              <w:r>
                <w:rPr>
                  <w:rStyle w:val="Hyperlink"/>
                  <w:rFonts w:cs="ArialRoundedMTBold"/>
                </w:rPr>
                <w:t>PROGRAM</w:t>
              </w:r>
            </w:hyperlink>
            <w:r>
              <w:rPr>
                <w:rStyle w:val="Hyperlink"/>
                <w:rFonts w:cs="ArialRoundedMTBold"/>
                <w:color w:val="4F81BD"/>
                <w:u w:val="none"/>
              </w:rPr>
              <w:t xml:space="preserve"> </w:t>
            </w:r>
          </w:p>
          <w:p w:rsidR="005D029A" w:rsidRDefault="00DB3DFD">
            <w:pPr>
              <w:pStyle w:val="TOC1"/>
              <w:rPr>
                <w:rFonts w:ascii="Calibri" w:hAnsi="Calibri"/>
                <w:sz w:val="22"/>
                <w:szCs w:val="22"/>
                <w:lang w:val="en-AU" w:eastAsia="en-AU"/>
              </w:rPr>
            </w:pPr>
            <w:hyperlink w:anchor="_IMPORTANT_UPCOMING_CLUB" w:history="1">
              <w:r w:rsidR="005D029A">
                <w:rPr>
                  <w:rStyle w:val="Hyperlink"/>
                </w:rPr>
                <w:t>IMPORTANT</w:t>
              </w:r>
              <w:r w:rsidR="005D029A">
                <w:rPr>
                  <w:rStyle w:val="Hyperlink"/>
                  <w:rFonts w:cs="ArialRoundedMTBold"/>
                </w:rPr>
                <w:t xml:space="preserve"> </w:t>
              </w:r>
              <w:r w:rsidR="005D029A">
                <w:rPr>
                  <w:rStyle w:val="Hyperlink"/>
                </w:rPr>
                <w:t>UPCOM ING</w:t>
              </w:r>
              <w:r w:rsidR="005D029A">
                <w:rPr>
                  <w:rStyle w:val="Hyperlink"/>
                  <w:rFonts w:cs="ArialRoundedMTBold"/>
                </w:rPr>
                <w:t xml:space="preserve"> </w:t>
              </w:r>
              <w:r w:rsidR="005D029A">
                <w:rPr>
                  <w:rStyle w:val="Hyperlink"/>
                </w:rPr>
                <w:t>CLUB</w:t>
              </w:r>
              <w:r w:rsidR="005D029A">
                <w:rPr>
                  <w:rStyle w:val="Hyperlink"/>
                  <w:rFonts w:cs="ArialRoundedMTBold"/>
                </w:rPr>
                <w:t xml:space="preserve"> </w:t>
              </w:r>
              <w:r w:rsidR="005D029A">
                <w:rPr>
                  <w:rStyle w:val="Hyperlink"/>
                </w:rPr>
                <w:t>AND DISTRICT EVENTS</w:t>
              </w:r>
            </w:hyperlink>
            <w:hyperlink w:anchor="_Toc330452241" w:history="1">
              <w:r w:rsidR="005D029A">
                <w:rPr>
                  <w:webHidden/>
                </w:rPr>
                <w:tab/>
              </w:r>
              <w:r w:rsidR="005D029A">
                <w:rPr>
                  <w:webHidden/>
                  <w:color w:val="548DD4"/>
                </w:rPr>
                <w:fldChar w:fldCharType="begin"/>
              </w:r>
              <w:r w:rsidR="005D029A">
                <w:rPr>
                  <w:webHidden/>
                  <w:color w:val="548DD4"/>
                </w:rPr>
                <w:instrText xml:space="preserve"> PAGEREF _Toc330452241 \h </w:instrText>
              </w:r>
              <w:r w:rsidR="005D029A">
                <w:rPr>
                  <w:webHidden/>
                  <w:color w:val="548DD4"/>
                </w:rPr>
                <w:fldChar w:fldCharType="separate"/>
              </w:r>
              <w:r w:rsidR="00B94846">
                <w:rPr>
                  <w:b w:val="0"/>
                  <w:bCs w:val="0"/>
                  <w:webHidden/>
                  <w:color w:val="548DD4"/>
                </w:rPr>
                <w:t>Error! Bookmark not defined.</w:t>
              </w:r>
              <w:r w:rsidR="005D029A">
                <w:rPr>
                  <w:webHidden/>
                  <w:color w:val="548DD4"/>
                </w:rPr>
                <w:fldChar w:fldCharType="end"/>
              </w:r>
            </w:hyperlink>
          </w:p>
          <w:p w:rsidR="005D029A" w:rsidRDefault="005D029A">
            <w:pPr>
              <w:pStyle w:val="TOC1"/>
            </w:pP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1588"/>
              <w:gridCol w:w="1474"/>
              <w:gridCol w:w="1499"/>
              <w:gridCol w:w="1392"/>
            </w:tblGrid>
            <w:tr w:rsidR="005D029A">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5D029A" w:rsidRDefault="005D029A">
                  <w:pPr>
                    <w:pStyle w:val="Heading1"/>
                    <w:spacing w:before="120"/>
                    <w:jc w:val="left"/>
                    <w:rPr>
                      <w:color w:val="F79646"/>
                      <w:sz w:val="24"/>
                    </w:rPr>
                  </w:pPr>
                  <w:bookmarkStart w:id="7" w:name="_CLUB_PROGRAM"/>
                  <w:bookmarkStart w:id="8" w:name="_Toc330452230"/>
                  <w:bookmarkEnd w:id="7"/>
                  <w:r>
                    <w:rPr>
                      <w:color w:val="F79646"/>
                      <w:sz w:val="24"/>
                    </w:rPr>
                    <w:t>CLUB PROGRAM</w:t>
                  </w:r>
                  <w:bookmarkEnd w:id="8"/>
                </w:p>
                <w:p w:rsidR="005D029A" w:rsidRDefault="005D029A">
                  <w:pPr>
                    <w:rPr>
                      <w:b/>
                    </w:rPr>
                  </w:pPr>
                </w:p>
              </w:tc>
            </w:tr>
            <w:tr w:rsidR="005D029A">
              <w:trPr>
                <w:trHeight w:val="815"/>
              </w:trPr>
              <w:tc>
                <w:tcPr>
                  <w:tcW w:w="1862" w:type="dxa"/>
                  <w:tcBorders>
                    <w:left w:val="single" w:sz="12" w:space="0" w:color="FF0000"/>
                  </w:tcBorders>
                  <w:shd w:val="clear" w:color="auto" w:fill="D6E3BC"/>
                </w:tcPr>
                <w:p w:rsidR="005D029A" w:rsidRDefault="005D029A">
                  <w:pPr>
                    <w:jc w:val="center"/>
                    <w:rPr>
                      <w:b/>
                      <w:color w:val="4F81BD"/>
                      <w:sz w:val="16"/>
                      <w:szCs w:val="16"/>
                    </w:rPr>
                  </w:pPr>
                  <w:r>
                    <w:rPr>
                      <w:b/>
                      <w:sz w:val="16"/>
                      <w:szCs w:val="16"/>
                    </w:rPr>
                    <w:t>Date</w:t>
                  </w:r>
                </w:p>
              </w:tc>
              <w:tc>
                <w:tcPr>
                  <w:tcW w:w="1588" w:type="dxa"/>
                  <w:shd w:val="clear" w:color="auto" w:fill="D6E3BC"/>
                </w:tcPr>
                <w:p w:rsidR="005D029A" w:rsidRDefault="005D029A">
                  <w:pPr>
                    <w:jc w:val="center"/>
                    <w:rPr>
                      <w:b/>
                      <w:sz w:val="16"/>
                      <w:szCs w:val="16"/>
                    </w:rPr>
                  </w:pPr>
                  <w:r>
                    <w:rPr>
                      <w:b/>
                      <w:sz w:val="16"/>
                      <w:szCs w:val="16"/>
                    </w:rPr>
                    <w:t>Event</w:t>
                  </w:r>
                </w:p>
              </w:tc>
              <w:tc>
                <w:tcPr>
                  <w:tcW w:w="1474" w:type="dxa"/>
                  <w:shd w:val="clear" w:color="auto" w:fill="D6E3BC"/>
                </w:tcPr>
                <w:p w:rsidR="005D029A" w:rsidRDefault="005D029A">
                  <w:pPr>
                    <w:jc w:val="center"/>
                    <w:rPr>
                      <w:b/>
                      <w:sz w:val="16"/>
                      <w:szCs w:val="16"/>
                    </w:rPr>
                  </w:pPr>
                  <w:r>
                    <w:rPr>
                      <w:b/>
                      <w:sz w:val="16"/>
                      <w:szCs w:val="16"/>
                    </w:rPr>
                    <w:t>Chair</w:t>
                  </w:r>
                </w:p>
              </w:tc>
              <w:tc>
                <w:tcPr>
                  <w:tcW w:w="1499" w:type="dxa"/>
                  <w:shd w:val="clear" w:color="auto" w:fill="D6E3BC"/>
                </w:tcPr>
                <w:p w:rsidR="005D029A" w:rsidRDefault="005D029A">
                  <w:pPr>
                    <w:jc w:val="center"/>
                    <w:rPr>
                      <w:b/>
                      <w:sz w:val="16"/>
                      <w:szCs w:val="16"/>
                    </w:rPr>
                  </w:pPr>
                  <w:r>
                    <w:rPr>
                      <w:b/>
                      <w:sz w:val="16"/>
                      <w:szCs w:val="16"/>
                    </w:rPr>
                    <w:t>Thanker and Meeting Report</w:t>
                  </w:r>
                </w:p>
              </w:tc>
              <w:tc>
                <w:tcPr>
                  <w:tcW w:w="1392" w:type="dxa"/>
                  <w:tcBorders>
                    <w:right w:val="single" w:sz="12" w:space="0" w:color="FF0000"/>
                  </w:tcBorders>
                  <w:shd w:val="clear" w:color="auto" w:fill="D6E3BC"/>
                </w:tcPr>
                <w:p w:rsidR="005D029A" w:rsidRDefault="005D029A">
                  <w:pPr>
                    <w:jc w:val="center"/>
                    <w:rPr>
                      <w:b/>
                      <w:sz w:val="16"/>
                      <w:szCs w:val="16"/>
                    </w:rPr>
                  </w:pPr>
                </w:p>
              </w:tc>
            </w:tr>
            <w:tr w:rsidR="005D029A">
              <w:trPr>
                <w:trHeight w:val="842"/>
              </w:trPr>
              <w:tc>
                <w:tcPr>
                  <w:tcW w:w="1862" w:type="dxa"/>
                  <w:tcBorders>
                    <w:left w:val="single" w:sz="12" w:space="0" w:color="FF0000"/>
                  </w:tcBorders>
                  <w:shd w:val="clear" w:color="auto" w:fill="D6E3BC"/>
                </w:tcPr>
                <w:p w:rsidR="005D029A" w:rsidRDefault="00802BBF">
                  <w:pPr>
                    <w:jc w:val="center"/>
                    <w:rPr>
                      <w:b/>
                      <w:color w:val="000000"/>
                      <w:sz w:val="18"/>
                      <w:szCs w:val="18"/>
                    </w:rPr>
                  </w:pPr>
                  <w:r>
                    <w:rPr>
                      <w:b/>
                      <w:color w:val="000000"/>
                      <w:sz w:val="18"/>
                      <w:szCs w:val="18"/>
                    </w:rPr>
                    <w:t>10</w:t>
                  </w:r>
                  <w:r w:rsidR="005D029A">
                    <w:rPr>
                      <w:b/>
                      <w:color w:val="000000"/>
                      <w:sz w:val="18"/>
                      <w:szCs w:val="18"/>
                    </w:rPr>
                    <w:t xml:space="preserve"> June</w:t>
                  </w:r>
                </w:p>
              </w:tc>
              <w:tc>
                <w:tcPr>
                  <w:tcW w:w="1588" w:type="dxa"/>
                  <w:shd w:val="clear" w:color="auto" w:fill="D6E3BC"/>
                </w:tcPr>
                <w:p w:rsidR="005D029A" w:rsidRDefault="00802BBF">
                  <w:pPr>
                    <w:autoSpaceDE w:val="0"/>
                    <w:autoSpaceDN w:val="0"/>
                    <w:adjustRightInd w:val="0"/>
                    <w:jc w:val="center"/>
                    <w:rPr>
                      <w:b/>
                      <w:color w:val="000000"/>
                      <w:sz w:val="18"/>
                      <w:szCs w:val="18"/>
                    </w:rPr>
                  </w:pPr>
                  <w:r>
                    <w:rPr>
                      <w:b/>
                      <w:color w:val="000000"/>
                      <w:sz w:val="18"/>
                      <w:szCs w:val="18"/>
                    </w:rPr>
                    <w:t>Queen’s Birthday</w:t>
                  </w:r>
                </w:p>
              </w:tc>
              <w:tc>
                <w:tcPr>
                  <w:tcW w:w="1474" w:type="dxa"/>
                  <w:shd w:val="clear" w:color="auto" w:fill="D6E3BC"/>
                </w:tcPr>
                <w:p w:rsidR="005D029A" w:rsidRDefault="00802BBF">
                  <w:pPr>
                    <w:jc w:val="center"/>
                    <w:rPr>
                      <w:b/>
                      <w:color w:val="000000"/>
                      <w:sz w:val="18"/>
                      <w:szCs w:val="18"/>
                    </w:rPr>
                  </w:pPr>
                  <w:r>
                    <w:rPr>
                      <w:b/>
                      <w:color w:val="000000"/>
                      <w:sz w:val="18"/>
                      <w:szCs w:val="18"/>
                    </w:rPr>
                    <w:t>No Meeting</w:t>
                  </w:r>
                </w:p>
              </w:tc>
              <w:tc>
                <w:tcPr>
                  <w:tcW w:w="1499" w:type="dxa"/>
                  <w:shd w:val="clear" w:color="auto" w:fill="D6E3BC"/>
                </w:tcPr>
                <w:p w:rsidR="005D029A" w:rsidRDefault="005D029A">
                  <w:pPr>
                    <w:jc w:val="center"/>
                    <w:rPr>
                      <w:b/>
                      <w:color w:val="000000"/>
                      <w:sz w:val="18"/>
                      <w:szCs w:val="18"/>
                    </w:rPr>
                  </w:pPr>
                </w:p>
              </w:tc>
              <w:tc>
                <w:tcPr>
                  <w:tcW w:w="1392" w:type="dxa"/>
                  <w:tcBorders>
                    <w:right w:val="single" w:sz="12" w:space="0" w:color="FF0000"/>
                  </w:tcBorders>
                  <w:shd w:val="clear" w:color="auto" w:fill="D6E3BC"/>
                </w:tcPr>
                <w:p w:rsidR="005D029A" w:rsidRDefault="005D029A">
                  <w:pPr>
                    <w:rPr>
                      <w:b/>
                      <w:sz w:val="18"/>
                      <w:szCs w:val="18"/>
                    </w:rPr>
                  </w:pPr>
                </w:p>
              </w:tc>
            </w:tr>
            <w:tr w:rsidR="005D029A">
              <w:trPr>
                <w:trHeight w:val="68"/>
              </w:trPr>
              <w:tc>
                <w:tcPr>
                  <w:tcW w:w="1862" w:type="dxa"/>
                  <w:tcBorders>
                    <w:left w:val="single" w:sz="12" w:space="0" w:color="FF0000"/>
                  </w:tcBorders>
                  <w:shd w:val="clear" w:color="auto" w:fill="D6E3BC"/>
                </w:tcPr>
                <w:p w:rsidR="005D029A" w:rsidRDefault="00802BBF">
                  <w:pPr>
                    <w:jc w:val="center"/>
                    <w:rPr>
                      <w:b/>
                      <w:color w:val="000000"/>
                      <w:sz w:val="18"/>
                      <w:szCs w:val="18"/>
                    </w:rPr>
                  </w:pPr>
                  <w:r>
                    <w:rPr>
                      <w:b/>
                      <w:color w:val="000000"/>
                      <w:sz w:val="18"/>
                      <w:szCs w:val="18"/>
                    </w:rPr>
                    <w:t>17</w:t>
                  </w:r>
                  <w:r w:rsidR="005D029A">
                    <w:rPr>
                      <w:b/>
                      <w:color w:val="000000"/>
                      <w:sz w:val="18"/>
                      <w:szCs w:val="18"/>
                    </w:rPr>
                    <w:t xml:space="preserve"> June</w:t>
                  </w:r>
                </w:p>
              </w:tc>
              <w:tc>
                <w:tcPr>
                  <w:tcW w:w="1588" w:type="dxa"/>
                  <w:shd w:val="clear" w:color="auto" w:fill="D6E3BC"/>
                </w:tcPr>
                <w:p w:rsidR="00A2032C" w:rsidRDefault="00B72215" w:rsidP="00A2032C">
                  <w:pPr>
                    <w:autoSpaceDE w:val="0"/>
                    <w:autoSpaceDN w:val="0"/>
                    <w:adjustRightInd w:val="0"/>
                    <w:rPr>
                      <w:b/>
                      <w:color w:val="000000"/>
                      <w:sz w:val="18"/>
                      <w:szCs w:val="18"/>
                    </w:rPr>
                  </w:pPr>
                  <w:r>
                    <w:rPr>
                      <w:b/>
                      <w:color w:val="000000"/>
                      <w:sz w:val="18"/>
                      <w:szCs w:val="18"/>
                    </w:rPr>
                    <w:t>2013-14</w:t>
                  </w:r>
                </w:p>
                <w:p w:rsidR="00B72215" w:rsidRDefault="00B72215" w:rsidP="00A2032C">
                  <w:pPr>
                    <w:autoSpaceDE w:val="0"/>
                    <w:autoSpaceDN w:val="0"/>
                    <w:adjustRightInd w:val="0"/>
                    <w:rPr>
                      <w:b/>
                      <w:color w:val="000000"/>
                      <w:sz w:val="18"/>
                      <w:szCs w:val="18"/>
                    </w:rPr>
                  </w:pPr>
                  <w:r>
                    <w:rPr>
                      <w:b/>
                      <w:color w:val="000000"/>
                      <w:sz w:val="18"/>
                      <w:szCs w:val="18"/>
                    </w:rPr>
                    <w:t>Joint</w:t>
                  </w:r>
                </w:p>
                <w:p w:rsidR="00B72215" w:rsidRDefault="00B72215" w:rsidP="00A2032C">
                  <w:pPr>
                    <w:autoSpaceDE w:val="0"/>
                    <w:autoSpaceDN w:val="0"/>
                    <w:adjustRightInd w:val="0"/>
                    <w:rPr>
                      <w:b/>
                      <w:color w:val="000000"/>
                      <w:sz w:val="18"/>
                      <w:szCs w:val="18"/>
                    </w:rPr>
                  </w:pPr>
                  <w:r>
                    <w:rPr>
                      <w:b/>
                      <w:color w:val="000000"/>
                      <w:sz w:val="18"/>
                      <w:szCs w:val="18"/>
                    </w:rPr>
                    <w:t>Committees</w:t>
                  </w:r>
                </w:p>
              </w:tc>
              <w:tc>
                <w:tcPr>
                  <w:tcW w:w="1474" w:type="dxa"/>
                  <w:shd w:val="clear" w:color="auto" w:fill="D6E3BC"/>
                </w:tcPr>
                <w:p w:rsidR="005D029A" w:rsidRDefault="00A2032C">
                  <w:pPr>
                    <w:jc w:val="center"/>
                    <w:rPr>
                      <w:b/>
                      <w:color w:val="000000"/>
                      <w:sz w:val="18"/>
                      <w:szCs w:val="18"/>
                    </w:rPr>
                  </w:pPr>
                  <w:r>
                    <w:rPr>
                      <w:b/>
                      <w:color w:val="000000"/>
                      <w:sz w:val="18"/>
                      <w:szCs w:val="18"/>
                    </w:rPr>
                    <w:t>Bob Williams</w:t>
                  </w:r>
                </w:p>
              </w:tc>
              <w:tc>
                <w:tcPr>
                  <w:tcW w:w="1499" w:type="dxa"/>
                  <w:shd w:val="clear" w:color="auto" w:fill="D6E3BC"/>
                </w:tcPr>
                <w:p w:rsidR="005D029A" w:rsidRDefault="005D029A">
                  <w:pPr>
                    <w:jc w:val="center"/>
                    <w:rPr>
                      <w:b/>
                      <w:color w:val="000000"/>
                      <w:sz w:val="18"/>
                      <w:szCs w:val="18"/>
                    </w:rPr>
                  </w:pPr>
                </w:p>
              </w:tc>
              <w:tc>
                <w:tcPr>
                  <w:tcW w:w="1392" w:type="dxa"/>
                  <w:tcBorders>
                    <w:right w:val="single" w:sz="12" w:space="0" w:color="FF0000"/>
                  </w:tcBorders>
                  <w:shd w:val="clear" w:color="auto" w:fill="D6E3BC"/>
                </w:tcPr>
                <w:p w:rsidR="005D029A" w:rsidRDefault="005D029A">
                  <w:pPr>
                    <w:jc w:val="center"/>
                    <w:rPr>
                      <w:b/>
                      <w:color w:val="000000"/>
                      <w:sz w:val="18"/>
                      <w:szCs w:val="18"/>
                    </w:rPr>
                  </w:pPr>
                </w:p>
              </w:tc>
            </w:tr>
            <w:tr w:rsidR="005D029A">
              <w:trPr>
                <w:trHeight w:val="87"/>
              </w:trPr>
              <w:tc>
                <w:tcPr>
                  <w:tcW w:w="1862" w:type="dxa"/>
                  <w:tcBorders>
                    <w:left w:val="single" w:sz="12" w:space="0" w:color="FF0000"/>
                    <w:bottom w:val="single" w:sz="12" w:space="0" w:color="FF0000"/>
                  </w:tcBorders>
                  <w:shd w:val="clear" w:color="auto" w:fill="D6E3BC"/>
                </w:tcPr>
                <w:p w:rsidR="005D029A" w:rsidRDefault="005D029A">
                  <w:pPr>
                    <w:jc w:val="center"/>
                    <w:rPr>
                      <w:b/>
                      <w:color w:val="000000"/>
                      <w:sz w:val="18"/>
                      <w:szCs w:val="18"/>
                    </w:rPr>
                  </w:pPr>
                </w:p>
              </w:tc>
              <w:tc>
                <w:tcPr>
                  <w:tcW w:w="1588" w:type="dxa"/>
                  <w:tcBorders>
                    <w:bottom w:val="single" w:sz="12" w:space="0" w:color="FF0000"/>
                  </w:tcBorders>
                  <w:shd w:val="clear" w:color="auto" w:fill="D6E3BC"/>
                </w:tcPr>
                <w:p w:rsidR="005D029A" w:rsidRDefault="005D029A">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5D029A" w:rsidRDefault="005D029A">
                  <w:pPr>
                    <w:jc w:val="center"/>
                    <w:rPr>
                      <w:b/>
                      <w:color w:val="000000"/>
                      <w:sz w:val="18"/>
                      <w:szCs w:val="18"/>
                    </w:rPr>
                  </w:pPr>
                </w:p>
              </w:tc>
              <w:tc>
                <w:tcPr>
                  <w:tcW w:w="1499" w:type="dxa"/>
                  <w:tcBorders>
                    <w:bottom w:val="single" w:sz="12" w:space="0" w:color="FF0000"/>
                  </w:tcBorders>
                  <w:shd w:val="clear" w:color="auto" w:fill="D6E3BC"/>
                </w:tcPr>
                <w:p w:rsidR="005D029A" w:rsidRDefault="005D029A">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5D029A" w:rsidRDefault="005D029A">
                  <w:pPr>
                    <w:jc w:val="center"/>
                    <w:rPr>
                      <w:b/>
                      <w:color w:val="000000"/>
                      <w:sz w:val="18"/>
                      <w:szCs w:val="18"/>
                    </w:rPr>
                  </w:pPr>
                </w:p>
              </w:tc>
            </w:tr>
          </w:tbl>
          <w:p w:rsidR="005D029A" w:rsidRDefault="005D029A">
            <w:pPr>
              <w:jc w:val="center"/>
              <w:rPr>
                <w:b/>
                <w:color w:val="4F81BD"/>
                <w:sz w:val="20"/>
                <w:szCs w:val="20"/>
              </w:rPr>
            </w:pPr>
          </w:p>
        </w:tc>
      </w:tr>
      <w:tr w:rsidR="005D029A">
        <w:trPr>
          <w:cantSplit/>
          <w:trHeight w:val="1684"/>
        </w:trPr>
        <w:tc>
          <w:tcPr>
            <w:tcW w:w="1843" w:type="dxa"/>
            <w:vMerge/>
          </w:tcPr>
          <w:p w:rsidR="005D029A" w:rsidRDefault="005D029A">
            <w:pPr>
              <w:rPr>
                <w:sz w:val="16"/>
                <w:szCs w:val="16"/>
              </w:rPr>
            </w:pPr>
          </w:p>
        </w:tc>
        <w:tc>
          <w:tcPr>
            <w:tcW w:w="14706" w:type="dxa"/>
          </w:tcPr>
          <w:p w:rsidR="005D029A" w:rsidRDefault="00DB3DFD">
            <w:pPr>
              <w:pStyle w:val="Heading1"/>
              <w:spacing w:before="120"/>
              <w:jc w:val="left"/>
              <w:rPr>
                <w:sz w:val="24"/>
              </w:rPr>
            </w:pPr>
            <w:bookmarkStart w:id="9" w:name="_THIS_WEEK'S_CELEBRATION"/>
            <w:bookmarkStart w:id="10" w:name="_Toc330452231"/>
            <w:bookmarkEnd w:id="9"/>
            <w:r>
              <w:rPr>
                <w:noProof/>
              </w:rPr>
              <w:pict>
                <v:shape id="Picture 227" o:spid="_x0000_s1027" type="#_x0000_t75" style="position:absolute;margin-left:357.6pt;margin-top:13.4pt;width:45.75pt;height:45.75pt;z-index:-1;visibility:visible;mso-position-horizontal-relative:text;mso-position-vertical-relative:text">
                  <v:imagedata r:id="rId14" o:title=""/>
                </v:shape>
              </w:pict>
            </w:r>
            <w:r w:rsidR="005D029A">
              <w:rPr>
                <w:sz w:val="24"/>
              </w:rPr>
              <w:t>THIS WEEK'S CELEBRAT</w:t>
            </w:r>
            <w:bookmarkEnd w:id="10"/>
            <w:r w:rsidR="005D029A">
              <w:rPr>
                <w:sz w:val="24"/>
              </w:rPr>
              <w:t>ION</w:t>
            </w:r>
          </w:p>
          <w:p w:rsidR="005D029A" w:rsidRDefault="005D029A">
            <w:pPr>
              <w:pStyle w:val="TOC1"/>
              <w:rPr>
                <w:rStyle w:val="Hyperlink"/>
                <w:rFonts w:cs="ArialRoundedMTBold"/>
                <w:b w:val="0"/>
                <w:color w:val="4F81BD"/>
                <w:u w:val="none"/>
              </w:rPr>
            </w:pPr>
          </w:p>
          <w:p w:rsidR="005D029A" w:rsidRPr="00A2032C" w:rsidRDefault="00A2032C" w:rsidP="00A2032C">
            <w:pPr>
              <w:pStyle w:val="TOC1"/>
            </w:pPr>
            <w:r>
              <w:rPr>
                <w:rStyle w:val="Hyperlink"/>
                <w:rFonts w:cs="ArialRoundedMTBold"/>
                <w:color w:val="000000"/>
                <w:u w:val="none"/>
              </w:rPr>
              <w:t>None</w:t>
            </w:r>
          </w:p>
          <w:p w:rsidR="005D029A" w:rsidRDefault="005D029A">
            <w:pPr>
              <w:pStyle w:val="TOC1"/>
              <w:rPr>
                <w:rStyle w:val="Hyperlink"/>
                <w:rFonts w:cs="ArialRoundedMTBold"/>
                <w:b w:val="0"/>
                <w:color w:val="4F81BD"/>
                <w:u w:val="none"/>
              </w:rPr>
            </w:pPr>
          </w:p>
        </w:tc>
      </w:tr>
      <w:tr w:rsidR="005D029A">
        <w:trPr>
          <w:cantSplit/>
        </w:trPr>
        <w:tc>
          <w:tcPr>
            <w:tcW w:w="1843" w:type="dxa"/>
            <w:vMerge/>
          </w:tcPr>
          <w:p w:rsidR="005D029A" w:rsidRDefault="005D029A">
            <w:pPr>
              <w:rPr>
                <w:sz w:val="16"/>
                <w:szCs w:val="16"/>
              </w:rPr>
            </w:pPr>
          </w:p>
        </w:tc>
        <w:tc>
          <w:tcPr>
            <w:tcW w:w="14706" w:type="dxa"/>
          </w:tcPr>
          <w:p w:rsidR="005D029A" w:rsidRDefault="005D029A">
            <w:pPr>
              <w:pStyle w:val="Heading1"/>
              <w:spacing w:before="120"/>
              <w:jc w:val="left"/>
              <w:rPr>
                <w:spacing w:val="60"/>
                <w:sz w:val="24"/>
              </w:rPr>
            </w:pPr>
            <w:bookmarkStart w:id="11" w:name="_DUTY_ROSTER"/>
            <w:bookmarkStart w:id="12" w:name="_Toc330452232"/>
            <w:bookmarkStart w:id="13" w:name="_Toc330205081"/>
            <w:bookmarkStart w:id="14" w:name="_Toc330205799"/>
            <w:bookmarkStart w:id="15" w:name="_Toc330205852"/>
            <w:bookmarkEnd w:id="11"/>
            <w:r>
              <w:rPr>
                <w:sz w:val="24"/>
              </w:rPr>
              <w:t>DUTY ROSTER</w:t>
            </w:r>
            <w:bookmarkEnd w:id="12"/>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5D029A">
              <w:trPr>
                <w:trHeight w:val="70"/>
              </w:trPr>
              <w:tc>
                <w:tcPr>
                  <w:tcW w:w="3562" w:type="dxa"/>
                  <w:tcBorders>
                    <w:top w:val="single" w:sz="12" w:space="0" w:color="FF0000"/>
                    <w:left w:val="single" w:sz="12" w:space="0" w:color="FF0000"/>
                  </w:tcBorders>
                  <w:shd w:val="clear" w:color="auto" w:fill="D6E3BC"/>
                </w:tcPr>
                <w:p w:rsidR="005D029A" w:rsidRDefault="005D029A">
                  <w:pPr>
                    <w:rPr>
                      <w:sz w:val="20"/>
                      <w:szCs w:val="20"/>
                      <w:u w:val="single"/>
                    </w:rPr>
                  </w:pPr>
                </w:p>
              </w:tc>
              <w:tc>
                <w:tcPr>
                  <w:tcW w:w="1985" w:type="dxa"/>
                  <w:tcBorders>
                    <w:top w:val="single" w:sz="12" w:space="0" w:color="FF0000"/>
                  </w:tcBorders>
                  <w:shd w:val="clear" w:color="auto" w:fill="D6E3BC"/>
                </w:tcPr>
                <w:p w:rsidR="005D029A" w:rsidRDefault="005D029A">
                  <w:pPr>
                    <w:rPr>
                      <w:b/>
                      <w:sz w:val="20"/>
                      <w:szCs w:val="20"/>
                    </w:rPr>
                  </w:pPr>
                  <w:r>
                    <w:rPr>
                      <w:b/>
                      <w:sz w:val="20"/>
                      <w:szCs w:val="20"/>
                    </w:rPr>
                    <w:t>June</w:t>
                  </w:r>
                </w:p>
              </w:tc>
              <w:tc>
                <w:tcPr>
                  <w:tcW w:w="1985" w:type="dxa"/>
                  <w:tcBorders>
                    <w:top w:val="single" w:sz="12" w:space="0" w:color="FF0000"/>
                  </w:tcBorders>
                  <w:shd w:val="clear" w:color="auto" w:fill="D6E3BC"/>
                </w:tcPr>
                <w:p w:rsidR="005D029A" w:rsidRDefault="005D029A">
                  <w:pPr>
                    <w:rPr>
                      <w:b/>
                      <w:sz w:val="20"/>
                      <w:szCs w:val="20"/>
                    </w:rPr>
                  </w:pPr>
                  <w:r>
                    <w:rPr>
                      <w:b/>
                      <w:sz w:val="20"/>
                      <w:szCs w:val="20"/>
                    </w:rPr>
                    <w:t>July</w:t>
                  </w:r>
                </w:p>
              </w:tc>
            </w:tr>
            <w:tr w:rsidR="005D029A">
              <w:tc>
                <w:tcPr>
                  <w:tcW w:w="3562" w:type="dxa"/>
                  <w:tcBorders>
                    <w:left w:val="single" w:sz="12" w:space="0" w:color="FF0000"/>
                  </w:tcBorders>
                  <w:shd w:val="clear" w:color="auto" w:fill="D6E3BC"/>
                </w:tcPr>
                <w:p w:rsidR="005D029A" w:rsidRDefault="005D029A">
                  <w:pPr>
                    <w:rPr>
                      <w:rFonts w:cs="Arial"/>
                      <w:bCs/>
                      <w:sz w:val="18"/>
                      <w:szCs w:val="18"/>
                    </w:rPr>
                  </w:pPr>
                  <w:r>
                    <w:rPr>
                      <w:rFonts w:cs="Arial"/>
                      <w:bCs/>
                      <w:sz w:val="18"/>
                      <w:szCs w:val="18"/>
                    </w:rPr>
                    <w:t xml:space="preserve">Cashier                              </w:t>
                  </w:r>
                </w:p>
              </w:tc>
              <w:tc>
                <w:tcPr>
                  <w:tcW w:w="1985" w:type="dxa"/>
                  <w:shd w:val="clear" w:color="auto" w:fill="D6E3BC"/>
                </w:tcPr>
                <w:p w:rsidR="005D029A" w:rsidRDefault="005D029A">
                  <w:pPr>
                    <w:rPr>
                      <w:sz w:val="18"/>
                      <w:szCs w:val="18"/>
                    </w:rPr>
                  </w:pPr>
                  <w:r>
                    <w:rPr>
                      <w:sz w:val="18"/>
                      <w:szCs w:val="18"/>
                    </w:rPr>
                    <w:t>Graham Sharman</w:t>
                  </w:r>
                </w:p>
              </w:tc>
              <w:tc>
                <w:tcPr>
                  <w:tcW w:w="1985" w:type="dxa"/>
                  <w:shd w:val="clear" w:color="auto" w:fill="D6E3BC"/>
                </w:tcPr>
                <w:p w:rsidR="005D029A" w:rsidRDefault="005D029A">
                  <w:pPr>
                    <w:rPr>
                      <w:sz w:val="18"/>
                      <w:szCs w:val="18"/>
                    </w:rPr>
                  </w:pPr>
                  <w:r>
                    <w:rPr>
                      <w:sz w:val="18"/>
                      <w:szCs w:val="18"/>
                    </w:rPr>
                    <w:t>Ray Smith</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Recorder</w:t>
                  </w:r>
                </w:p>
              </w:tc>
              <w:tc>
                <w:tcPr>
                  <w:tcW w:w="1985" w:type="dxa"/>
                  <w:shd w:val="clear" w:color="auto" w:fill="D6E3BC"/>
                </w:tcPr>
                <w:p w:rsidR="005D029A" w:rsidRDefault="005D029A">
                  <w:pPr>
                    <w:rPr>
                      <w:sz w:val="18"/>
                      <w:szCs w:val="18"/>
                    </w:rPr>
                  </w:pPr>
                  <w:r>
                    <w:rPr>
                      <w:sz w:val="18"/>
                      <w:szCs w:val="18"/>
                    </w:rPr>
                    <w:t>Warwick Stott</w:t>
                  </w:r>
                </w:p>
              </w:tc>
              <w:tc>
                <w:tcPr>
                  <w:tcW w:w="1985" w:type="dxa"/>
                  <w:shd w:val="clear" w:color="auto" w:fill="D6E3BC"/>
                </w:tcPr>
                <w:p w:rsidR="005D029A" w:rsidRDefault="005D029A">
                  <w:pPr>
                    <w:rPr>
                      <w:sz w:val="18"/>
                      <w:szCs w:val="18"/>
                    </w:rPr>
                  </w:pPr>
                  <w:r>
                    <w:rPr>
                      <w:sz w:val="18"/>
                      <w:szCs w:val="18"/>
                    </w:rPr>
                    <w:t>Bob Williams</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Greeter</w:t>
                  </w:r>
                </w:p>
              </w:tc>
              <w:tc>
                <w:tcPr>
                  <w:tcW w:w="1985" w:type="dxa"/>
                  <w:shd w:val="clear" w:color="auto" w:fill="D6E3BC"/>
                </w:tcPr>
                <w:p w:rsidR="005D029A" w:rsidRDefault="005D029A">
                  <w:pPr>
                    <w:rPr>
                      <w:sz w:val="18"/>
                      <w:szCs w:val="18"/>
                    </w:rPr>
                  </w:pPr>
                  <w:r>
                    <w:rPr>
                      <w:sz w:val="18"/>
                      <w:szCs w:val="18"/>
                    </w:rPr>
                    <w:t>Gary Baltissen</w:t>
                  </w:r>
                </w:p>
              </w:tc>
              <w:tc>
                <w:tcPr>
                  <w:tcW w:w="1985" w:type="dxa"/>
                  <w:shd w:val="clear" w:color="auto" w:fill="D6E3BC"/>
                </w:tcPr>
                <w:p w:rsidR="005D029A" w:rsidRDefault="005D029A">
                  <w:pPr>
                    <w:rPr>
                      <w:sz w:val="18"/>
                      <w:szCs w:val="18"/>
                    </w:rPr>
                  </w:pPr>
                  <w:r>
                    <w:rPr>
                      <w:sz w:val="18"/>
                      <w:szCs w:val="18"/>
                    </w:rPr>
                    <w:t>Doug Berwick</w:t>
                  </w:r>
                </w:p>
              </w:tc>
            </w:tr>
            <w:tr w:rsidR="005D029A">
              <w:tc>
                <w:tcPr>
                  <w:tcW w:w="3562" w:type="dxa"/>
                  <w:tcBorders>
                    <w:left w:val="single" w:sz="12" w:space="0" w:color="FF0000"/>
                    <w:bottom w:val="single" w:sz="12" w:space="0" w:color="FF0000"/>
                  </w:tcBorders>
                  <w:shd w:val="clear" w:color="auto" w:fill="D6E3BC"/>
                </w:tcPr>
                <w:p w:rsidR="005D029A" w:rsidRDefault="005D029A">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5D029A" w:rsidRDefault="005D029A">
                  <w:pPr>
                    <w:rPr>
                      <w:sz w:val="18"/>
                      <w:szCs w:val="18"/>
                    </w:rPr>
                  </w:pPr>
                  <w:r>
                    <w:rPr>
                      <w:sz w:val="18"/>
                      <w:szCs w:val="18"/>
                    </w:rPr>
                    <w:t>Bob Williams</w:t>
                  </w:r>
                </w:p>
              </w:tc>
              <w:tc>
                <w:tcPr>
                  <w:tcW w:w="1985" w:type="dxa"/>
                  <w:tcBorders>
                    <w:bottom w:val="single" w:sz="12" w:space="0" w:color="FF0000"/>
                  </w:tcBorders>
                  <w:shd w:val="clear" w:color="auto" w:fill="D6E3BC"/>
                </w:tcPr>
                <w:p w:rsidR="005D029A" w:rsidRDefault="005D029A">
                  <w:pPr>
                    <w:rPr>
                      <w:sz w:val="18"/>
                      <w:szCs w:val="18"/>
                    </w:rPr>
                  </w:pPr>
                  <w:r>
                    <w:rPr>
                      <w:sz w:val="18"/>
                      <w:szCs w:val="18"/>
                    </w:rPr>
                    <w:t>Stuart Williams</w:t>
                  </w:r>
                </w:p>
              </w:tc>
            </w:tr>
          </w:tbl>
          <w:p w:rsidR="005D029A" w:rsidRDefault="005D029A">
            <w:pPr>
              <w:pStyle w:val="Heading1"/>
              <w:spacing w:before="120"/>
              <w:jc w:val="left"/>
              <w:rPr>
                <w:sz w:val="24"/>
              </w:rPr>
            </w:pPr>
            <w:bookmarkStart w:id="16" w:name="_Toc330452233"/>
          </w:p>
          <w:p w:rsidR="005D029A" w:rsidRDefault="005D029A">
            <w:pPr>
              <w:pStyle w:val="Heading1"/>
              <w:spacing w:before="120"/>
              <w:jc w:val="left"/>
              <w:rPr>
                <w:sz w:val="24"/>
              </w:rPr>
            </w:pPr>
            <w:bookmarkStart w:id="17" w:name="_ATTENDANCE"/>
            <w:bookmarkEnd w:id="17"/>
            <w:r>
              <w:rPr>
                <w:sz w:val="24"/>
              </w:rPr>
              <w:t>ATTENDANCE</w:t>
            </w:r>
            <w:bookmarkEnd w:id="16"/>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8390"/>
            </w:tblGrid>
            <w:tr w:rsidR="005D029A">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5D029A" w:rsidRDefault="005D029A">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3"/>
            <w:bookmarkEnd w:id="14"/>
            <w:bookmarkEnd w:id="15"/>
          </w:tbl>
          <w:p w:rsidR="005D029A" w:rsidRDefault="005D029A">
            <w:pPr>
              <w:pStyle w:val="Heading8"/>
              <w:rPr>
                <w:sz w:val="16"/>
                <w:szCs w:val="16"/>
              </w:rPr>
            </w:pPr>
          </w:p>
        </w:tc>
      </w:tr>
      <w:tr w:rsidR="005D029A">
        <w:tc>
          <w:tcPr>
            <w:tcW w:w="1843" w:type="dxa"/>
          </w:tcPr>
          <w:p w:rsidR="005D029A" w:rsidRDefault="005D029A">
            <w:pPr>
              <w:rPr>
                <w:sz w:val="16"/>
                <w:szCs w:val="16"/>
              </w:rPr>
            </w:pPr>
          </w:p>
        </w:tc>
        <w:tc>
          <w:tcPr>
            <w:tcW w:w="14706" w:type="dxa"/>
          </w:tcPr>
          <w:p w:rsidR="005D029A" w:rsidRDefault="005D029A">
            <w:pPr>
              <w:pStyle w:val="Heading1"/>
              <w:spacing w:before="120"/>
              <w:jc w:val="left"/>
              <w:rPr>
                <w:sz w:val="24"/>
              </w:rPr>
            </w:pPr>
          </w:p>
        </w:tc>
      </w:tr>
    </w:tbl>
    <w:p w:rsidR="005D029A" w:rsidRDefault="005D029A">
      <w:pPr>
        <w:pStyle w:val="Heading1"/>
        <w:keepNext w:val="0"/>
        <w:spacing w:before="120"/>
        <w:jc w:val="left"/>
        <w:rPr>
          <w:sz w:val="24"/>
        </w:rPr>
      </w:pPr>
      <w:bookmarkStart w:id="18" w:name="_Toc330452234"/>
    </w:p>
    <w:p w:rsidR="005D029A" w:rsidRDefault="005D029A">
      <w:pPr>
        <w:pStyle w:val="Heading1"/>
        <w:keepNext w:val="0"/>
        <w:spacing w:before="120"/>
        <w:jc w:val="left"/>
        <w:rPr>
          <w:sz w:val="24"/>
        </w:rPr>
      </w:pPr>
      <w:bookmarkStart w:id="19" w:name="_BOB’S_BELLBIRD_BLOG"/>
      <w:bookmarkEnd w:id="19"/>
      <w:r>
        <w:rPr>
          <w:sz w:val="24"/>
        </w:rPr>
        <w:br w:type="page"/>
      </w:r>
      <w:r>
        <w:rPr>
          <w:sz w:val="24"/>
        </w:rPr>
        <w:lastRenderedPageBreak/>
        <w:t>BOB’S BELLBIRD BLOG</w:t>
      </w:r>
      <w:bookmarkEnd w:id="18"/>
      <w:r>
        <w:rPr>
          <w:sz w:val="24"/>
        </w:rPr>
        <w:t xml:space="preserve"> by Chris Tuck</w:t>
      </w:r>
    </w:p>
    <w:p w:rsidR="005D029A" w:rsidRDefault="005D029A">
      <w:pPr>
        <w:rPr>
          <w:rFonts w:cs="Arial"/>
          <w:sz w:val="18"/>
          <w:szCs w:val="18"/>
          <w:lang w:val="en-US"/>
        </w:rPr>
      </w:pPr>
    </w:p>
    <w:p w:rsidR="005D029A" w:rsidRDefault="009327EC">
      <w:pPr>
        <w:rPr>
          <w:rFonts w:cs="Arial"/>
          <w:sz w:val="18"/>
          <w:szCs w:val="18"/>
          <w:lang w:val="en-US"/>
        </w:rPr>
      </w:pPr>
      <w:bookmarkStart w:id="20" w:name="_Toc330452235"/>
      <w:r>
        <w:rPr>
          <w:rFonts w:cs="Arial"/>
          <w:sz w:val="18"/>
          <w:szCs w:val="18"/>
          <w:lang w:val="en-US"/>
        </w:rPr>
        <w:t>Thank you to all committee leaders who provided an overvi</w:t>
      </w:r>
      <w:r w:rsidR="008E4177">
        <w:rPr>
          <w:rFonts w:cs="Arial"/>
          <w:sz w:val="18"/>
          <w:szCs w:val="18"/>
          <w:lang w:val="en-US"/>
        </w:rPr>
        <w:t xml:space="preserve">ew of the great achievements of </w:t>
      </w:r>
      <w:r>
        <w:rPr>
          <w:rFonts w:cs="Arial"/>
          <w:sz w:val="18"/>
          <w:szCs w:val="18"/>
          <w:lang w:val="en-US"/>
        </w:rPr>
        <w:t xml:space="preserve">the </w:t>
      </w:r>
      <w:r w:rsidR="008E4177">
        <w:rPr>
          <w:rFonts w:cs="Arial"/>
          <w:sz w:val="18"/>
          <w:szCs w:val="18"/>
          <w:lang w:val="en-US"/>
        </w:rPr>
        <w:t>Club in 2012-13. For a small club I believe we certainly ‘punch above our weight’.</w:t>
      </w:r>
    </w:p>
    <w:p w:rsidR="008E4177" w:rsidRDefault="008E4177">
      <w:pPr>
        <w:rPr>
          <w:rFonts w:cs="Arial"/>
          <w:sz w:val="18"/>
          <w:szCs w:val="18"/>
          <w:lang w:val="en-US"/>
        </w:rPr>
      </w:pPr>
      <w:r>
        <w:rPr>
          <w:rFonts w:cs="Arial"/>
          <w:sz w:val="18"/>
          <w:szCs w:val="18"/>
          <w:lang w:val="en-US"/>
        </w:rPr>
        <w:t>Based on these results we will conduct a planning meeting at our next meeting on June 17 2013.</w:t>
      </w:r>
    </w:p>
    <w:p w:rsidR="008E4177" w:rsidRDefault="008E4177">
      <w:pPr>
        <w:rPr>
          <w:rFonts w:cs="Arial"/>
          <w:sz w:val="18"/>
          <w:szCs w:val="18"/>
          <w:lang w:val="en-US"/>
        </w:rPr>
      </w:pPr>
      <w:r>
        <w:rPr>
          <w:rFonts w:cs="Arial"/>
          <w:sz w:val="18"/>
          <w:szCs w:val="18"/>
          <w:lang w:val="en-US"/>
        </w:rPr>
        <w:t>Members are reminded there is no meeting next week due to the Queen’s Birthday holiday.</w:t>
      </w:r>
    </w:p>
    <w:p w:rsidR="005D029A" w:rsidRDefault="008E4177">
      <w:pPr>
        <w:rPr>
          <w:rFonts w:cs="Arial"/>
          <w:sz w:val="18"/>
          <w:szCs w:val="18"/>
          <w:lang w:val="en-US"/>
        </w:rPr>
      </w:pPr>
      <w:r>
        <w:rPr>
          <w:rFonts w:cs="Arial"/>
          <w:sz w:val="18"/>
          <w:szCs w:val="18"/>
          <w:lang w:val="en-US"/>
        </w:rPr>
        <w:t>Sergeant Stan raised $21 for our Foundation despite the fact that only 9 members were in attendance.</w:t>
      </w:r>
    </w:p>
    <w:p w:rsidR="008E4177" w:rsidRDefault="008E4177">
      <w:pPr>
        <w:rPr>
          <w:rFonts w:cs="Arial"/>
          <w:sz w:val="18"/>
          <w:szCs w:val="18"/>
          <w:lang w:val="en-US"/>
        </w:rPr>
      </w:pPr>
      <w:r>
        <w:rPr>
          <w:rFonts w:cs="Arial"/>
          <w:sz w:val="18"/>
          <w:szCs w:val="18"/>
          <w:lang w:val="en-US"/>
        </w:rPr>
        <w:t>It was a pleasure to have John Bindon present at the meeting.</w:t>
      </w:r>
    </w:p>
    <w:p w:rsidR="008E4177" w:rsidRDefault="008E4177">
      <w:pPr>
        <w:rPr>
          <w:rFonts w:cs="Arial"/>
          <w:sz w:val="18"/>
          <w:szCs w:val="18"/>
          <w:lang w:val="en-US"/>
        </w:rPr>
      </w:pPr>
      <w:r>
        <w:rPr>
          <w:rFonts w:cs="Arial"/>
          <w:sz w:val="18"/>
          <w:szCs w:val="18"/>
          <w:lang w:val="en-US"/>
        </w:rPr>
        <w:t>A reminder that both the Blackburn market and Whitehorse market are in operation this weekend. Any assistance particularly for the Blackburn market would be most appreciated.</w:t>
      </w:r>
    </w:p>
    <w:p w:rsidR="008E4177" w:rsidRDefault="008E4177">
      <w:pPr>
        <w:rPr>
          <w:rFonts w:cs="Arial"/>
          <w:sz w:val="18"/>
          <w:szCs w:val="18"/>
          <w:lang w:val="en-US"/>
        </w:rPr>
      </w:pPr>
      <w:r>
        <w:rPr>
          <w:rFonts w:cs="Arial"/>
          <w:sz w:val="18"/>
          <w:szCs w:val="18"/>
          <w:lang w:val="en-US"/>
        </w:rPr>
        <w:t>There will be a Whitehorse Farmers Market meeting on Thursday June 6 2013.</w:t>
      </w:r>
    </w:p>
    <w:p w:rsidR="00994CB6" w:rsidRDefault="00994CB6">
      <w:pPr>
        <w:rPr>
          <w:sz w:val="18"/>
          <w:szCs w:val="18"/>
        </w:rPr>
      </w:pPr>
      <w:r>
        <w:rPr>
          <w:rFonts w:cs="Arial"/>
          <w:sz w:val="18"/>
          <w:szCs w:val="18"/>
          <w:lang w:val="en-US"/>
        </w:rPr>
        <w:t>Our Club has some $7000 available for distribution from the proceeds of the market.</w:t>
      </w:r>
    </w:p>
    <w:p w:rsidR="005D029A" w:rsidRDefault="005D029A">
      <w:pPr>
        <w:pStyle w:val="EndnoteText"/>
        <w:rPr>
          <w:szCs w:val="24"/>
        </w:rPr>
      </w:pPr>
      <w:r>
        <w:rPr>
          <w:szCs w:val="24"/>
        </w:rPr>
        <w:t>Some other great news</w:t>
      </w:r>
    </w:p>
    <w:p w:rsidR="005D029A" w:rsidRDefault="005D029A">
      <w:pPr>
        <w:pStyle w:val="ListParagraph"/>
        <w:numPr>
          <w:ilvl w:val="0"/>
          <w:numId w:val="6"/>
        </w:numPr>
        <w:spacing w:before="120"/>
        <w:rPr>
          <w:sz w:val="18"/>
          <w:szCs w:val="18"/>
        </w:rPr>
      </w:pPr>
      <w:r>
        <w:rPr>
          <w:sz w:val="18"/>
          <w:szCs w:val="18"/>
        </w:rPr>
        <w:t>Monash Concert Band-2 June-2.00pm</w:t>
      </w:r>
    </w:p>
    <w:p w:rsidR="005D029A" w:rsidRDefault="005D029A">
      <w:pPr>
        <w:pStyle w:val="ListParagraph"/>
        <w:numPr>
          <w:ilvl w:val="0"/>
          <w:numId w:val="6"/>
        </w:numPr>
        <w:spacing w:before="120"/>
        <w:rPr>
          <w:sz w:val="18"/>
          <w:szCs w:val="18"/>
        </w:rPr>
      </w:pPr>
      <w:r>
        <w:rPr>
          <w:sz w:val="18"/>
          <w:szCs w:val="18"/>
        </w:rPr>
        <w:t>DG Changeover- 15 June</w:t>
      </w:r>
    </w:p>
    <w:p w:rsidR="005D029A" w:rsidRDefault="005D029A">
      <w:pPr>
        <w:pStyle w:val="ListParagraph"/>
        <w:numPr>
          <w:ilvl w:val="0"/>
          <w:numId w:val="6"/>
        </w:numPr>
        <w:spacing w:before="120"/>
        <w:rPr>
          <w:sz w:val="18"/>
          <w:szCs w:val="18"/>
        </w:rPr>
      </w:pPr>
      <w:r>
        <w:rPr>
          <w:sz w:val="18"/>
          <w:szCs w:val="18"/>
        </w:rPr>
        <w:t>Jonathon Usher-30 July-7pm- The Beaumaris</w:t>
      </w:r>
    </w:p>
    <w:p w:rsidR="005D029A" w:rsidRDefault="005D029A">
      <w:pPr>
        <w:pStyle w:val="ListParagraph"/>
        <w:numPr>
          <w:ilvl w:val="0"/>
          <w:numId w:val="6"/>
        </w:numPr>
        <w:rPr>
          <w:sz w:val="18"/>
          <w:szCs w:val="18"/>
        </w:rPr>
      </w:pPr>
      <w:r>
        <w:rPr>
          <w:sz w:val="18"/>
          <w:szCs w:val="18"/>
        </w:rPr>
        <w:t>Primary school speech contest-26 August-Mount Pleasant PS</w:t>
      </w:r>
    </w:p>
    <w:p w:rsidR="005D029A" w:rsidRDefault="005D029A">
      <w:pPr>
        <w:pStyle w:val="ListParagraph"/>
        <w:numPr>
          <w:ilvl w:val="0"/>
          <w:numId w:val="6"/>
        </w:numPr>
        <w:rPr>
          <w:sz w:val="18"/>
          <w:szCs w:val="18"/>
        </w:rPr>
      </w:pPr>
      <w:r>
        <w:rPr>
          <w:sz w:val="18"/>
          <w:szCs w:val="18"/>
        </w:rPr>
        <w:t>Schwerkoldt Cottage -15 September</w:t>
      </w:r>
    </w:p>
    <w:p w:rsidR="005D029A" w:rsidRDefault="005D029A">
      <w:pPr>
        <w:pStyle w:val="ListParagraph"/>
        <w:numPr>
          <w:ilvl w:val="0"/>
          <w:numId w:val="6"/>
        </w:numPr>
        <w:rPr>
          <w:sz w:val="18"/>
          <w:szCs w:val="18"/>
        </w:rPr>
      </w:pPr>
      <w:r>
        <w:rPr>
          <w:sz w:val="18"/>
          <w:szCs w:val="18"/>
        </w:rPr>
        <w:t>Whitehorse Spring Festival 20 October</w:t>
      </w:r>
    </w:p>
    <w:p w:rsidR="005D029A" w:rsidRDefault="005D029A">
      <w:pPr>
        <w:pStyle w:val="ListParagraph"/>
        <w:numPr>
          <w:ilvl w:val="0"/>
          <w:numId w:val="6"/>
        </w:numPr>
        <w:rPr>
          <w:sz w:val="20"/>
        </w:rPr>
      </w:pPr>
      <w:r>
        <w:rPr>
          <w:sz w:val="20"/>
        </w:rPr>
        <w:t>District Conference – 20-23 March 2014 –Bendigo</w:t>
      </w:r>
    </w:p>
    <w:p w:rsidR="005D5B97" w:rsidRDefault="005D5B97" w:rsidP="005D5B97">
      <w:pPr>
        <w:pStyle w:val="ListParagraph"/>
        <w:rPr>
          <w:sz w:val="20"/>
        </w:rPr>
      </w:pPr>
    </w:p>
    <w:p w:rsidR="005D5B97" w:rsidRPr="005D5B97" w:rsidRDefault="005D5B97" w:rsidP="005D5B97">
      <w:pPr>
        <w:pStyle w:val="ListParagraph"/>
        <w:ind w:left="0"/>
        <w:rPr>
          <w:b/>
          <w:sz w:val="20"/>
        </w:rPr>
      </w:pPr>
      <w:r w:rsidRPr="005D5B97">
        <w:rPr>
          <w:b/>
          <w:sz w:val="20"/>
        </w:rPr>
        <w:t>Committee Structure 2013-14</w:t>
      </w:r>
    </w:p>
    <w:p w:rsidR="005D5B97" w:rsidRDefault="005D5B97" w:rsidP="005D5B97">
      <w:pPr>
        <w:pStyle w:val="ListParagraph"/>
        <w:ind w:left="0"/>
        <w:rPr>
          <w:sz w:val="20"/>
        </w:rPr>
      </w:pPr>
      <w:r>
        <w:rPr>
          <w:sz w:val="20"/>
        </w:rPr>
        <w:t>At the meeting the proposed committee structure for 2013-14 was tabled.</w:t>
      </w:r>
    </w:p>
    <w:p w:rsidR="005D5B97" w:rsidRDefault="005D5B97" w:rsidP="005D5B97">
      <w:pPr>
        <w:pStyle w:val="ListParagraph"/>
        <w:ind w:left="0"/>
        <w:rPr>
          <w:b/>
          <w:sz w:val="20"/>
        </w:rPr>
      </w:pPr>
      <w:r w:rsidRPr="005D5B97">
        <w:rPr>
          <w:b/>
          <w:sz w:val="20"/>
        </w:rPr>
        <w:t>Foundation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D5B97" w:rsidRPr="005D5B97" w:rsidRDefault="005D5B97" w:rsidP="005D5B97">
      <w:pPr>
        <w:pStyle w:val="ListParagraph"/>
        <w:ind w:left="0"/>
        <w:rPr>
          <w:b/>
          <w:sz w:val="20"/>
        </w:rPr>
      </w:pPr>
    </w:p>
    <w:p w:rsidR="005D029A" w:rsidRDefault="005D029A">
      <w:pPr>
        <w:pStyle w:val="ListParagraph"/>
        <w:ind w:left="420"/>
      </w:pPr>
    </w:p>
    <w:p w:rsidR="005D029A" w:rsidRDefault="005D029A">
      <w:pPr>
        <w:spacing w:before="120"/>
        <w:jc w:val="center"/>
        <w:rPr>
          <w:i/>
          <w:sz w:val="18"/>
          <w:szCs w:val="18"/>
          <w:u w:val="single"/>
        </w:rPr>
      </w:pPr>
    </w:p>
    <w:p w:rsidR="005D029A" w:rsidRDefault="005D029A">
      <w:pPr>
        <w:pStyle w:val="Heading1"/>
        <w:spacing w:before="120"/>
        <w:jc w:val="left"/>
        <w:rPr>
          <w:sz w:val="24"/>
        </w:rPr>
      </w:pPr>
      <w:bookmarkStart w:id="21" w:name="_LAST_WEEK’S_MEETING"/>
      <w:bookmarkEnd w:id="21"/>
      <w:r>
        <w:rPr>
          <w:sz w:val="24"/>
        </w:rPr>
        <w:t>LAST WEEK’S MEETING</w:t>
      </w:r>
    </w:p>
    <w:p w:rsidR="00B72215" w:rsidRDefault="00B72215" w:rsidP="00B72215">
      <w:pPr>
        <w:rPr>
          <w:sz w:val="20"/>
          <w:szCs w:val="20"/>
        </w:rPr>
      </w:pPr>
      <w:r>
        <w:rPr>
          <w:sz w:val="20"/>
          <w:szCs w:val="20"/>
        </w:rPr>
        <w:t xml:space="preserve">The following is a short summary of the presentations made to the meeting of achievements </w:t>
      </w:r>
      <w:r w:rsidR="00DD4651">
        <w:rPr>
          <w:sz w:val="20"/>
          <w:szCs w:val="20"/>
        </w:rPr>
        <w:t>in 2012-13.</w:t>
      </w:r>
      <w:r w:rsidR="00717E2E">
        <w:rPr>
          <w:sz w:val="20"/>
          <w:szCs w:val="20"/>
        </w:rPr>
        <w:t xml:space="preserve"> Also discussed was the implications for 2013-14.</w:t>
      </w:r>
    </w:p>
    <w:p w:rsidR="00DD4651" w:rsidRPr="00717E2E" w:rsidRDefault="00DD4651" w:rsidP="00B72215">
      <w:pPr>
        <w:rPr>
          <w:b/>
          <w:sz w:val="20"/>
          <w:szCs w:val="20"/>
        </w:rPr>
      </w:pPr>
      <w:r w:rsidRPr="00717E2E">
        <w:rPr>
          <w:b/>
          <w:sz w:val="20"/>
          <w:szCs w:val="20"/>
        </w:rPr>
        <w:t>Community Service and Vocation Ray Smith</w:t>
      </w:r>
    </w:p>
    <w:p w:rsidR="00DD4651" w:rsidRDefault="00DD4651" w:rsidP="00B72215">
      <w:pPr>
        <w:rPr>
          <w:sz w:val="20"/>
          <w:szCs w:val="20"/>
        </w:rPr>
      </w:pPr>
      <w:r>
        <w:rPr>
          <w:sz w:val="20"/>
          <w:szCs w:val="20"/>
        </w:rPr>
        <w:t>Pride of Workmanship Awards</w:t>
      </w:r>
      <w:r>
        <w:rPr>
          <w:sz w:val="20"/>
          <w:szCs w:val="20"/>
        </w:rPr>
        <w:tab/>
        <w:t>winner presented</w:t>
      </w:r>
    </w:p>
    <w:p w:rsidR="00DD4651" w:rsidRDefault="00DD4651" w:rsidP="00B72215">
      <w:pPr>
        <w:rPr>
          <w:sz w:val="20"/>
          <w:szCs w:val="20"/>
        </w:rPr>
      </w:pPr>
      <w:r>
        <w:rPr>
          <w:sz w:val="20"/>
          <w:szCs w:val="20"/>
        </w:rPr>
        <w:t>Evolve</w:t>
      </w:r>
      <w:r w:rsidR="00EC01E9">
        <w:rPr>
          <w:sz w:val="20"/>
          <w:szCs w:val="20"/>
        </w:rPr>
        <w:t xml:space="preserve"> (King Valley)</w:t>
      </w:r>
      <w:r>
        <w:rPr>
          <w:sz w:val="20"/>
          <w:szCs w:val="20"/>
        </w:rPr>
        <w:tab/>
      </w:r>
      <w:r>
        <w:rPr>
          <w:sz w:val="20"/>
          <w:szCs w:val="20"/>
        </w:rPr>
        <w:tab/>
      </w:r>
      <w:r>
        <w:rPr>
          <w:sz w:val="20"/>
          <w:szCs w:val="20"/>
        </w:rPr>
        <w:tab/>
        <w:t>donation</w:t>
      </w:r>
      <w:r w:rsidR="00EC01E9">
        <w:rPr>
          <w:sz w:val="20"/>
          <w:szCs w:val="20"/>
        </w:rPr>
        <w:t xml:space="preserve"> purchase sporting equipment</w:t>
      </w:r>
    </w:p>
    <w:p w:rsidR="00DD4651" w:rsidRDefault="00DD4651" w:rsidP="00B72215">
      <w:pPr>
        <w:rPr>
          <w:sz w:val="20"/>
          <w:szCs w:val="20"/>
        </w:rPr>
      </w:pPr>
      <w:r>
        <w:rPr>
          <w:sz w:val="20"/>
          <w:szCs w:val="20"/>
        </w:rPr>
        <w:t>Vocation visit</w:t>
      </w:r>
      <w:r>
        <w:rPr>
          <w:sz w:val="20"/>
          <w:szCs w:val="20"/>
        </w:rPr>
        <w:tab/>
      </w:r>
      <w:r>
        <w:rPr>
          <w:sz w:val="20"/>
          <w:szCs w:val="20"/>
        </w:rPr>
        <w:tab/>
      </w:r>
      <w:r>
        <w:rPr>
          <w:sz w:val="20"/>
          <w:szCs w:val="20"/>
        </w:rPr>
        <w:tab/>
      </w:r>
      <w:r>
        <w:rPr>
          <w:sz w:val="20"/>
          <w:szCs w:val="20"/>
        </w:rPr>
        <w:tab/>
        <w:t xml:space="preserve">BMW </w:t>
      </w:r>
    </w:p>
    <w:p w:rsidR="00DD4651" w:rsidRDefault="00DD4651" w:rsidP="00B72215">
      <w:pPr>
        <w:rPr>
          <w:sz w:val="20"/>
          <w:szCs w:val="20"/>
        </w:rPr>
      </w:pPr>
      <w:r>
        <w:rPr>
          <w:sz w:val="20"/>
          <w:szCs w:val="20"/>
        </w:rPr>
        <w:t>ARHRF</w:t>
      </w:r>
      <w:r>
        <w:rPr>
          <w:sz w:val="20"/>
          <w:szCs w:val="20"/>
        </w:rPr>
        <w:tab/>
      </w:r>
      <w:r>
        <w:rPr>
          <w:sz w:val="20"/>
          <w:szCs w:val="20"/>
        </w:rPr>
        <w:tab/>
      </w:r>
      <w:r>
        <w:rPr>
          <w:sz w:val="20"/>
          <w:szCs w:val="20"/>
        </w:rPr>
        <w:tab/>
      </w:r>
      <w:r>
        <w:rPr>
          <w:sz w:val="20"/>
          <w:szCs w:val="20"/>
        </w:rPr>
        <w:tab/>
      </w:r>
      <w:r>
        <w:rPr>
          <w:sz w:val="20"/>
          <w:szCs w:val="20"/>
        </w:rPr>
        <w:tab/>
        <w:t>donation (hat day)</w:t>
      </w:r>
    </w:p>
    <w:p w:rsidR="00EC01E9" w:rsidRDefault="00EC01E9" w:rsidP="00B72215">
      <w:pPr>
        <w:rPr>
          <w:sz w:val="20"/>
          <w:szCs w:val="20"/>
        </w:rPr>
      </w:pPr>
      <w:r>
        <w:rPr>
          <w:sz w:val="20"/>
          <w:szCs w:val="20"/>
        </w:rPr>
        <w:t xml:space="preserve">Monash </w:t>
      </w:r>
      <w:r w:rsidR="00A74A3D">
        <w:rPr>
          <w:sz w:val="20"/>
          <w:szCs w:val="20"/>
        </w:rPr>
        <w:t>Children’s</w:t>
      </w:r>
      <w:r>
        <w:rPr>
          <w:sz w:val="20"/>
          <w:szCs w:val="20"/>
        </w:rPr>
        <w:t xml:space="preserve"> Southern health</w:t>
      </w:r>
      <w:r>
        <w:rPr>
          <w:sz w:val="20"/>
          <w:szCs w:val="20"/>
        </w:rPr>
        <w:tab/>
        <w:t>donation</w:t>
      </w:r>
    </w:p>
    <w:p w:rsidR="005D029A" w:rsidRDefault="00EC01E9" w:rsidP="00717E2E">
      <w:pPr>
        <w:rPr>
          <w:sz w:val="20"/>
          <w:szCs w:val="20"/>
        </w:rPr>
      </w:pPr>
      <w:r>
        <w:rPr>
          <w:sz w:val="20"/>
          <w:szCs w:val="20"/>
        </w:rPr>
        <w:t>Men’s Shed Whitehor</w:t>
      </w:r>
      <w:r w:rsidR="00717E2E">
        <w:rPr>
          <w:sz w:val="20"/>
          <w:szCs w:val="20"/>
        </w:rPr>
        <w:t>se</w:t>
      </w:r>
      <w:r w:rsidR="00717E2E">
        <w:rPr>
          <w:sz w:val="20"/>
          <w:szCs w:val="20"/>
        </w:rPr>
        <w:tab/>
      </w:r>
      <w:r w:rsidR="00717E2E">
        <w:rPr>
          <w:sz w:val="20"/>
          <w:szCs w:val="20"/>
        </w:rPr>
        <w:tab/>
        <w:t>visit and donation (t</w:t>
      </w:r>
      <w:r>
        <w:rPr>
          <w:sz w:val="20"/>
          <w:szCs w:val="20"/>
        </w:rPr>
        <w:t>hanks Harper bequest)</w:t>
      </w:r>
      <w:bookmarkStart w:id="22" w:name="_PEACE"/>
      <w:bookmarkStart w:id="23" w:name="_Toc330452239"/>
      <w:bookmarkEnd w:id="20"/>
      <w:bookmarkEnd w:id="22"/>
    </w:p>
    <w:p w:rsidR="00717E2E" w:rsidRDefault="00717E2E" w:rsidP="00717E2E">
      <w:pPr>
        <w:ind w:left="3600" w:hanging="3600"/>
        <w:rPr>
          <w:sz w:val="20"/>
          <w:szCs w:val="20"/>
        </w:rPr>
      </w:pPr>
      <w:r>
        <w:rPr>
          <w:sz w:val="20"/>
          <w:szCs w:val="20"/>
        </w:rPr>
        <w:t>Swags for the homeless</w:t>
      </w:r>
      <w:r>
        <w:rPr>
          <w:sz w:val="20"/>
          <w:szCs w:val="20"/>
        </w:rPr>
        <w:tab/>
        <w:t>12 swags purchased and delivered to Salvation Army Ringwood</w:t>
      </w:r>
    </w:p>
    <w:p w:rsidR="00717E2E" w:rsidRDefault="00717E2E" w:rsidP="00717E2E">
      <w:pPr>
        <w:ind w:left="3600" w:hanging="3600"/>
        <w:rPr>
          <w:sz w:val="20"/>
          <w:szCs w:val="20"/>
        </w:rPr>
      </w:pPr>
      <w:r>
        <w:rPr>
          <w:sz w:val="20"/>
          <w:szCs w:val="20"/>
        </w:rPr>
        <w:t>Bowel Scan</w:t>
      </w:r>
      <w:r>
        <w:rPr>
          <w:sz w:val="20"/>
          <w:szCs w:val="20"/>
        </w:rPr>
        <w:tab/>
        <w:t>over 100 kits supplied and collected</w:t>
      </w:r>
    </w:p>
    <w:p w:rsidR="00717E2E" w:rsidRDefault="00A74A3D" w:rsidP="00717E2E">
      <w:pPr>
        <w:ind w:left="3600" w:hanging="3600"/>
        <w:rPr>
          <w:sz w:val="20"/>
          <w:szCs w:val="20"/>
        </w:rPr>
      </w:pPr>
      <w:r>
        <w:rPr>
          <w:sz w:val="20"/>
          <w:szCs w:val="20"/>
        </w:rPr>
        <w:t>Apprenticeship</w:t>
      </w:r>
      <w:r w:rsidR="00717E2E">
        <w:rPr>
          <w:sz w:val="20"/>
          <w:szCs w:val="20"/>
        </w:rPr>
        <w:t xml:space="preserve"> Awards</w:t>
      </w:r>
      <w:r w:rsidR="00717E2E">
        <w:rPr>
          <w:sz w:val="20"/>
          <w:szCs w:val="20"/>
        </w:rPr>
        <w:tab/>
        <w:t xml:space="preserve">3 candidates awarded a tool kit (thanks </w:t>
      </w:r>
      <w:r>
        <w:rPr>
          <w:sz w:val="20"/>
          <w:szCs w:val="20"/>
        </w:rPr>
        <w:t>Gysi</w:t>
      </w:r>
      <w:r w:rsidR="00717E2E">
        <w:rPr>
          <w:sz w:val="20"/>
          <w:szCs w:val="20"/>
        </w:rPr>
        <w:t>-Davis fund)</w:t>
      </w:r>
    </w:p>
    <w:p w:rsidR="00717E2E" w:rsidRPr="004C6536" w:rsidRDefault="00717E2E" w:rsidP="00717E2E">
      <w:pPr>
        <w:ind w:left="3600" w:hanging="3600"/>
        <w:rPr>
          <w:b/>
          <w:sz w:val="20"/>
          <w:szCs w:val="20"/>
        </w:rPr>
      </w:pPr>
      <w:r w:rsidRPr="004C6536">
        <w:rPr>
          <w:b/>
          <w:sz w:val="20"/>
          <w:szCs w:val="20"/>
        </w:rPr>
        <w:t>New Generations John McPhee</w:t>
      </w:r>
    </w:p>
    <w:p w:rsidR="00717E2E" w:rsidRDefault="004C6536" w:rsidP="00717E2E">
      <w:pPr>
        <w:ind w:left="3600" w:hanging="3600"/>
        <w:rPr>
          <w:sz w:val="20"/>
          <w:szCs w:val="20"/>
        </w:rPr>
      </w:pPr>
      <w:r>
        <w:rPr>
          <w:sz w:val="20"/>
          <w:szCs w:val="20"/>
        </w:rPr>
        <w:t>Hardbrake Turn</w:t>
      </w:r>
      <w:r>
        <w:rPr>
          <w:sz w:val="20"/>
          <w:szCs w:val="20"/>
        </w:rPr>
        <w:tab/>
        <w:t>c</w:t>
      </w:r>
      <w:r w:rsidR="00717E2E">
        <w:rPr>
          <w:sz w:val="20"/>
          <w:szCs w:val="20"/>
        </w:rPr>
        <w:t>andidate selected for sponsorship (thanks Gysi-Davis fund)</w:t>
      </w:r>
    </w:p>
    <w:p w:rsidR="00717E2E" w:rsidRDefault="00717E2E" w:rsidP="00717E2E">
      <w:pPr>
        <w:ind w:left="3600" w:hanging="3600"/>
        <w:rPr>
          <w:sz w:val="20"/>
          <w:szCs w:val="20"/>
        </w:rPr>
      </w:pPr>
      <w:r>
        <w:rPr>
          <w:sz w:val="20"/>
          <w:szCs w:val="20"/>
        </w:rPr>
        <w:t>Box Hill Scholarships</w:t>
      </w:r>
      <w:r>
        <w:rPr>
          <w:sz w:val="20"/>
          <w:szCs w:val="20"/>
        </w:rPr>
        <w:tab/>
        <w:t>3 awards presented (thanks Gysi-Davis fund)</w:t>
      </w:r>
    </w:p>
    <w:p w:rsidR="00717E2E" w:rsidRDefault="00717E2E" w:rsidP="00717E2E">
      <w:pPr>
        <w:ind w:left="3600" w:hanging="3600"/>
        <w:rPr>
          <w:sz w:val="20"/>
          <w:szCs w:val="20"/>
        </w:rPr>
      </w:pPr>
      <w:r>
        <w:rPr>
          <w:sz w:val="20"/>
          <w:szCs w:val="20"/>
        </w:rPr>
        <w:t>Youth Achievement Awards</w:t>
      </w:r>
      <w:r>
        <w:rPr>
          <w:sz w:val="20"/>
          <w:szCs w:val="20"/>
        </w:rPr>
        <w:tab/>
      </w:r>
      <w:r w:rsidR="004C6536">
        <w:rPr>
          <w:sz w:val="20"/>
          <w:szCs w:val="20"/>
        </w:rPr>
        <w:t>presentation of awards to local primary school children</w:t>
      </w:r>
    </w:p>
    <w:p w:rsidR="004C6536" w:rsidRDefault="004C6536" w:rsidP="00717E2E">
      <w:pPr>
        <w:ind w:left="3600" w:hanging="3600"/>
        <w:rPr>
          <w:sz w:val="20"/>
          <w:szCs w:val="20"/>
        </w:rPr>
      </w:pPr>
      <w:r>
        <w:rPr>
          <w:sz w:val="20"/>
          <w:szCs w:val="20"/>
        </w:rPr>
        <w:t>NYSF</w:t>
      </w:r>
      <w:r>
        <w:rPr>
          <w:sz w:val="20"/>
          <w:szCs w:val="20"/>
        </w:rPr>
        <w:tab/>
        <w:t>one participant in 2012-13</w:t>
      </w:r>
    </w:p>
    <w:p w:rsidR="004C6536" w:rsidRDefault="004C6536" w:rsidP="00717E2E">
      <w:pPr>
        <w:ind w:left="3600" w:hanging="3600"/>
        <w:rPr>
          <w:sz w:val="20"/>
          <w:szCs w:val="20"/>
        </w:rPr>
      </w:pPr>
      <w:r>
        <w:rPr>
          <w:sz w:val="20"/>
          <w:szCs w:val="20"/>
        </w:rPr>
        <w:t>Science Experience</w:t>
      </w:r>
      <w:r>
        <w:rPr>
          <w:sz w:val="20"/>
          <w:szCs w:val="20"/>
        </w:rPr>
        <w:tab/>
        <w:t>four students sponsored</w:t>
      </w:r>
    </w:p>
    <w:p w:rsidR="004C6536" w:rsidRDefault="004C6536" w:rsidP="00717E2E">
      <w:pPr>
        <w:ind w:left="3600" w:hanging="3600"/>
        <w:rPr>
          <w:sz w:val="20"/>
          <w:szCs w:val="20"/>
        </w:rPr>
      </w:pPr>
      <w:r>
        <w:rPr>
          <w:sz w:val="20"/>
          <w:szCs w:val="20"/>
        </w:rPr>
        <w:t>Primary School Speaking Contest</w:t>
      </w:r>
      <w:r>
        <w:rPr>
          <w:sz w:val="20"/>
          <w:szCs w:val="20"/>
        </w:rPr>
        <w:tab/>
        <w:t>preparation for contest in August</w:t>
      </w:r>
    </w:p>
    <w:p w:rsidR="004C6536" w:rsidRDefault="004C6536" w:rsidP="00717E2E">
      <w:pPr>
        <w:ind w:left="3600" w:hanging="3600"/>
        <w:rPr>
          <w:sz w:val="20"/>
          <w:szCs w:val="20"/>
        </w:rPr>
      </w:pPr>
      <w:r>
        <w:rPr>
          <w:sz w:val="20"/>
          <w:szCs w:val="20"/>
        </w:rPr>
        <w:lastRenderedPageBreak/>
        <w:t>Education &amp; Leadership Document</w:t>
      </w:r>
      <w:r>
        <w:rPr>
          <w:sz w:val="20"/>
          <w:szCs w:val="20"/>
        </w:rPr>
        <w:tab/>
        <w:t>prepared &amp; distributed to Forest Hill</w:t>
      </w:r>
    </w:p>
    <w:p w:rsidR="004C6536" w:rsidRDefault="004C6536" w:rsidP="00717E2E">
      <w:pPr>
        <w:ind w:left="3600" w:hanging="3600"/>
        <w:rPr>
          <w:sz w:val="20"/>
          <w:szCs w:val="20"/>
        </w:rPr>
      </w:pPr>
    </w:p>
    <w:p w:rsidR="004C6536" w:rsidRPr="004D4F98" w:rsidRDefault="004C6536" w:rsidP="00717E2E">
      <w:pPr>
        <w:ind w:left="3600" w:hanging="3600"/>
        <w:rPr>
          <w:b/>
          <w:sz w:val="20"/>
          <w:szCs w:val="20"/>
        </w:rPr>
      </w:pPr>
      <w:r w:rsidRPr="004D4F98">
        <w:rPr>
          <w:b/>
          <w:sz w:val="20"/>
          <w:szCs w:val="20"/>
        </w:rPr>
        <w:t>International/Foundation Warwick Stott on behalf of Glenys Grant</w:t>
      </w:r>
    </w:p>
    <w:p w:rsidR="004C6536" w:rsidRDefault="004C6536" w:rsidP="00717E2E">
      <w:pPr>
        <w:ind w:left="3600" w:hanging="3600"/>
        <w:rPr>
          <w:sz w:val="20"/>
          <w:szCs w:val="20"/>
        </w:rPr>
      </w:pPr>
      <w:r>
        <w:rPr>
          <w:sz w:val="20"/>
          <w:szCs w:val="20"/>
        </w:rPr>
        <w:t>ABCD project</w:t>
      </w:r>
      <w:r>
        <w:rPr>
          <w:sz w:val="20"/>
          <w:szCs w:val="20"/>
        </w:rPr>
        <w:tab/>
        <w:t>14 students sponsored in Fiji</w:t>
      </w:r>
    </w:p>
    <w:p w:rsidR="004C6536" w:rsidRDefault="004C6536" w:rsidP="00717E2E">
      <w:pPr>
        <w:ind w:left="3600" w:hanging="3600"/>
        <w:rPr>
          <w:sz w:val="20"/>
          <w:szCs w:val="20"/>
        </w:rPr>
      </w:pPr>
      <w:r>
        <w:rPr>
          <w:sz w:val="20"/>
          <w:szCs w:val="20"/>
        </w:rPr>
        <w:t>GSE</w:t>
      </w:r>
      <w:r>
        <w:rPr>
          <w:sz w:val="20"/>
          <w:szCs w:val="20"/>
        </w:rPr>
        <w:tab/>
        <w:t>Hosted Mala</w:t>
      </w:r>
      <w:r w:rsidR="00B94846">
        <w:rPr>
          <w:sz w:val="20"/>
          <w:szCs w:val="20"/>
        </w:rPr>
        <w:t>y</w:t>
      </w:r>
      <w:r>
        <w:rPr>
          <w:sz w:val="20"/>
          <w:szCs w:val="20"/>
        </w:rPr>
        <w:t>sian Team</w:t>
      </w:r>
    </w:p>
    <w:p w:rsidR="004D4F98" w:rsidRDefault="004D4F98" w:rsidP="00717E2E">
      <w:pPr>
        <w:ind w:left="3600" w:hanging="3600"/>
        <w:rPr>
          <w:sz w:val="20"/>
          <w:szCs w:val="20"/>
        </w:rPr>
      </w:pPr>
      <w:r>
        <w:rPr>
          <w:sz w:val="20"/>
          <w:szCs w:val="20"/>
        </w:rPr>
        <w:t>Donations</w:t>
      </w:r>
      <w:r>
        <w:rPr>
          <w:sz w:val="20"/>
          <w:szCs w:val="20"/>
        </w:rPr>
        <w:tab/>
        <w:t>including Foundation, Polio, Disasteraid Aust. Water Purification China, Timor East Children’s Home ROMAC</w:t>
      </w:r>
    </w:p>
    <w:p w:rsidR="00AB0CE1" w:rsidRDefault="00AB0CE1" w:rsidP="00717E2E">
      <w:pPr>
        <w:ind w:left="3600" w:hanging="3600"/>
        <w:rPr>
          <w:sz w:val="20"/>
          <w:szCs w:val="20"/>
        </w:rPr>
      </w:pPr>
    </w:p>
    <w:p w:rsidR="004D4F98" w:rsidRDefault="00AB0CE1" w:rsidP="00717E2E">
      <w:pPr>
        <w:ind w:left="3600" w:hanging="3600"/>
        <w:rPr>
          <w:b/>
          <w:sz w:val="20"/>
          <w:szCs w:val="20"/>
        </w:rPr>
      </w:pPr>
      <w:r w:rsidRPr="00AB0CE1">
        <w:rPr>
          <w:b/>
          <w:sz w:val="20"/>
          <w:szCs w:val="20"/>
        </w:rPr>
        <w:t>Fund Raising Warwick Stott and John McPhee</w:t>
      </w:r>
    </w:p>
    <w:p w:rsidR="00AB0CE1" w:rsidRPr="00AB0CE1" w:rsidRDefault="00AB0CE1" w:rsidP="00717E2E">
      <w:pPr>
        <w:ind w:left="3600" w:hanging="3600"/>
        <w:rPr>
          <w:sz w:val="20"/>
          <w:szCs w:val="20"/>
        </w:rPr>
      </w:pPr>
      <w:r w:rsidRPr="00AB0CE1">
        <w:rPr>
          <w:sz w:val="20"/>
          <w:szCs w:val="20"/>
        </w:rPr>
        <w:t>The Blackburn market (approx. $6-7,000) and a similar amount from</w:t>
      </w:r>
    </w:p>
    <w:p w:rsidR="00AB0CE1" w:rsidRDefault="00AB0CE1" w:rsidP="00717E2E">
      <w:pPr>
        <w:ind w:left="3600" w:hanging="3600"/>
        <w:rPr>
          <w:sz w:val="20"/>
          <w:szCs w:val="20"/>
        </w:rPr>
      </w:pPr>
      <w:r w:rsidRPr="00AB0CE1">
        <w:rPr>
          <w:sz w:val="20"/>
          <w:szCs w:val="20"/>
        </w:rPr>
        <w:t xml:space="preserve">Whitehorse farmers </w:t>
      </w:r>
      <w:r w:rsidR="00A74A3D" w:rsidRPr="00AB0CE1">
        <w:rPr>
          <w:sz w:val="20"/>
          <w:szCs w:val="20"/>
        </w:rPr>
        <w:t>market continues</w:t>
      </w:r>
      <w:r w:rsidRPr="00AB0CE1">
        <w:rPr>
          <w:sz w:val="20"/>
          <w:szCs w:val="20"/>
        </w:rPr>
        <w:t xml:space="preserve"> to be the major fund raising activities</w:t>
      </w:r>
      <w:r>
        <w:rPr>
          <w:sz w:val="20"/>
          <w:szCs w:val="20"/>
        </w:rPr>
        <w:t xml:space="preserve"> for the Club.</w:t>
      </w:r>
    </w:p>
    <w:p w:rsidR="00AB0CE1" w:rsidRDefault="00AB0CE1" w:rsidP="00717E2E">
      <w:pPr>
        <w:ind w:left="3600" w:hanging="3600"/>
        <w:rPr>
          <w:sz w:val="20"/>
          <w:szCs w:val="20"/>
        </w:rPr>
      </w:pPr>
    </w:p>
    <w:p w:rsidR="00AB0CE1" w:rsidRDefault="00E106DA" w:rsidP="00717E2E">
      <w:pPr>
        <w:ind w:left="3600" w:hanging="3600"/>
        <w:rPr>
          <w:b/>
          <w:sz w:val="20"/>
          <w:szCs w:val="20"/>
        </w:rPr>
      </w:pPr>
      <w:r w:rsidRPr="00E106DA">
        <w:rPr>
          <w:b/>
          <w:sz w:val="20"/>
          <w:szCs w:val="20"/>
        </w:rPr>
        <w:t>Defibrillator for St James Primary School</w:t>
      </w:r>
    </w:p>
    <w:p w:rsidR="00E106DA" w:rsidRPr="00E106DA" w:rsidRDefault="00E106DA" w:rsidP="00717E2E">
      <w:pPr>
        <w:ind w:left="3600" w:hanging="3600"/>
        <w:rPr>
          <w:sz w:val="20"/>
          <w:szCs w:val="20"/>
        </w:rPr>
      </w:pPr>
      <w:r w:rsidRPr="00E106DA">
        <w:rPr>
          <w:sz w:val="20"/>
          <w:szCs w:val="20"/>
        </w:rPr>
        <w:t>The Secretary had received a request from Mitcham Rotary for support.</w:t>
      </w:r>
    </w:p>
    <w:p w:rsidR="00E106DA" w:rsidRDefault="00E106DA" w:rsidP="00717E2E">
      <w:pPr>
        <w:ind w:left="3600" w:hanging="3600"/>
        <w:rPr>
          <w:sz w:val="20"/>
          <w:szCs w:val="20"/>
        </w:rPr>
      </w:pPr>
      <w:r w:rsidRPr="00E106DA">
        <w:rPr>
          <w:sz w:val="20"/>
          <w:szCs w:val="20"/>
        </w:rPr>
        <w:t>The Club agreed to donate $500 as part of a total cost of $3000</w:t>
      </w:r>
      <w:r>
        <w:rPr>
          <w:sz w:val="20"/>
          <w:szCs w:val="20"/>
        </w:rPr>
        <w:t xml:space="preserve"> on the condition</w:t>
      </w:r>
    </w:p>
    <w:p w:rsidR="00E106DA" w:rsidRDefault="00E106DA" w:rsidP="00717E2E">
      <w:pPr>
        <w:ind w:left="3600" w:hanging="3600"/>
        <w:rPr>
          <w:sz w:val="20"/>
          <w:szCs w:val="20"/>
        </w:rPr>
      </w:pPr>
      <w:r>
        <w:rPr>
          <w:sz w:val="20"/>
          <w:szCs w:val="20"/>
        </w:rPr>
        <w:t xml:space="preserve">machine remains the property of the school although there is a specific need at this time </w:t>
      </w:r>
    </w:p>
    <w:p w:rsidR="00E106DA" w:rsidRDefault="00E106DA" w:rsidP="00717E2E">
      <w:pPr>
        <w:ind w:left="3600" w:hanging="3600"/>
        <w:rPr>
          <w:sz w:val="20"/>
          <w:szCs w:val="20"/>
        </w:rPr>
      </w:pPr>
      <w:r>
        <w:rPr>
          <w:sz w:val="20"/>
          <w:szCs w:val="20"/>
        </w:rPr>
        <w:t>by one student.</w:t>
      </w:r>
    </w:p>
    <w:p w:rsidR="00E106DA" w:rsidRDefault="00E106DA" w:rsidP="00717E2E">
      <w:pPr>
        <w:ind w:left="3600" w:hanging="3600"/>
        <w:rPr>
          <w:sz w:val="20"/>
          <w:szCs w:val="20"/>
        </w:rPr>
      </w:pPr>
    </w:p>
    <w:p w:rsidR="00E106DA" w:rsidRPr="00E106DA" w:rsidRDefault="00E106DA" w:rsidP="00717E2E">
      <w:pPr>
        <w:ind w:left="3600" w:hanging="3600"/>
        <w:rPr>
          <w:sz w:val="20"/>
          <w:szCs w:val="20"/>
        </w:rPr>
      </w:pPr>
      <w:r>
        <w:rPr>
          <w:sz w:val="20"/>
          <w:szCs w:val="20"/>
        </w:rPr>
        <w:t xml:space="preserve"> </w:t>
      </w:r>
    </w:p>
    <w:p w:rsidR="00AB0CE1" w:rsidRDefault="00AB0CE1" w:rsidP="00B94846">
      <w:pPr>
        <w:rPr>
          <w:sz w:val="20"/>
          <w:szCs w:val="20"/>
        </w:rPr>
      </w:pPr>
      <w:bookmarkStart w:id="24" w:name="_GoBack"/>
      <w:bookmarkEnd w:id="24"/>
      <w:r>
        <w:rPr>
          <w:sz w:val="20"/>
          <w:szCs w:val="20"/>
        </w:rPr>
        <w:t>Chris Tuck</w:t>
      </w:r>
    </w:p>
    <w:p w:rsidR="00FC6AAB" w:rsidRDefault="00FC6AAB" w:rsidP="00717E2E">
      <w:pPr>
        <w:ind w:left="3600" w:hanging="3600"/>
        <w:rPr>
          <w:sz w:val="20"/>
          <w:szCs w:val="20"/>
        </w:rPr>
      </w:pPr>
    </w:p>
    <w:p w:rsidR="00FC6AAB" w:rsidRDefault="00FC6AAB" w:rsidP="00717E2E">
      <w:pPr>
        <w:ind w:left="3600" w:hanging="3600"/>
        <w:rPr>
          <w:sz w:val="20"/>
          <w:szCs w:val="20"/>
        </w:rPr>
      </w:pPr>
      <w:r>
        <w:rPr>
          <w:sz w:val="20"/>
          <w:szCs w:val="20"/>
        </w:rPr>
        <w:t>The following is the meeting report for the previous week prepared by Graham Sharman.</w:t>
      </w:r>
    </w:p>
    <w:p w:rsidR="00FC6AAB" w:rsidRPr="00AB0CE1" w:rsidRDefault="00FC6AAB" w:rsidP="00717E2E">
      <w:pPr>
        <w:ind w:left="3600" w:hanging="3600"/>
        <w:rPr>
          <w:sz w:val="20"/>
          <w:szCs w:val="20"/>
        </w:rPr>
      </w:pPr>
      <w:r>
        <w:rPr>
          <w:sz w:val="20"/>
          <w:szCs w:val="20"/>
        </w:rPr>
        <w:t>It was such a great night chaired by Ray Smith I have included in this week’s flyer.</w:t>
      </w:r>
    </w:p>
    <w:p w:rsidR="004C6536" w:rsidRDefault="004C6536" w:rsidP="00717E2E">
      <w:pPr>
        <w:ind w:left="3600" w:hanging="3600"/>
        <w:rPr>
          <w:sz w:val="20"/>
          <w:szCs w:val="20"/>
        </w:rPr>
      </w:pPr>
    </w:p>
    <w:p w:rsidR="004C6536" w:rsidRDefault="004C6536" w:rsidP="00717E2E">
      <w:pPr>
        <w:ind w:left="3600" w:hanging="3600"/>
        <w:rPr>
          <w:sz w:val="18"/>
          <w:szCs w:val="18"/>
        </w:rPr>
      </w:pPr>
    </w:p>
    <w:p w:rsidR="00FC6AAB" w:rsidRPr="00FC6AAB" w:rsidRDefault="00FC6AAB" w:rsidP="00FC6AAB">
      <w:pPr>
        <w:rPr>
          <w:b/>
          <w:sz w:val="20"/>
          <w:szCs w:val="20"/>
        </w:rPr>
      </w:pPr>
      <w:r w:rsidRPr="00FC6AAB">
        <w:rPr>
          <w:b/>
          <w:sz w:val="20"/>
          <w:szCs w:val="20"/>
        </w:rPr>
        <w:t>RCFH Meeting 26/05/13</w:t>
      </w:r>
      <w:r w:rsidRPr="00FC6AAB">
        <w:rPr>
          <w:b/>
          <w:sz w:val="20"/>
          <w:szCs w:val="20"/>
        </w:rPr>
        <w:t xml:space="preserve"> Apprentice Awards</w:t>
      </w:r>
    </w:p>
    <w:p w:rsidR="00FC6AAB" w:rsidRPr="00FC6AAB" w:rsidRDefault="00FC6AAB" w:rsidP="00FC6AAB">
      <w:pPr>
        <w:rPr>
          <w:sz w:val="20"/>
          <w:szCs w:val="20"/>
        </w:rPr>
      </w:pPr>
      <w:r w:rsidRPr="00FC6AAB">
        <w:rPr>
          <w:sz w:val="20"/>
          <w:szCs w:val="20"/>
        </w:rPr>
        <w:t>Sixteen Rotarians and several Partners attended, including Margaret Taylor and Heather Bremner.</w:t>
      </w:r>
    </w:p>
    <w:p w:rsidR="00FC6AAB" w:rsidRPr="00FC6AAB" w:rsidRDefault="00FC6AAB" w:rsidP="00FC6AAB">
      <w:pPr>
        <w:rPr>
          <w:sz w:val="20"/>
          <w:szCs w:val="20"/>
        </w:rPr>
      </w:pPr>
      <w:r w:rsidRPr="00FC6AAB">
        <w:rPr>
          <w:sz w:val="20"/>
          <w:szCs w:val="20"/>
        </w:rPr>
        <w:t>Stan Harper opened with his usual insightful comments and later raised $72.20 in fines</w:t>
      </w:r>
    </w:p>
    <w:p w:rsidR="00FC6AAB" w:rsidRPr="00FC6AAB" w:rsidRDefault="00FC6AAB" w:rsidP="00FC6AAB">
      <w:pPr>
        <w:rPr>
          <w:sz w:val="20"/>
          <w:szCs w:val="20"/>
        </w:rPr>
      </w:pPr>
      <w:r w:rsidRPr="00FC6AAB">
        <w:rPr>
          <w:sz w:val="20"/>
          <w:szCs w:val="20"/>
        </w:rPr>
        <w:t>The occasion was the annual Apprentice Awards night. Ray Smith, along with his team, did a splendid job in organizing the awards and arranging the program.</w:t>
      </w:r>
    </w:p>
    <w:p w:rsidR="00FC6AAB" w:rsidRPr="00FC6AAB" w:rsidRDefault="00FC6AAB" w:rsidP="00FC6AAB">
      <w:pPr>
        <w:rPr>
          <w:sz w:val="20"/>
          <w:szCs w:val="20"/>
        </w:rPr>
      </w:pPr>
      <w:r w:rsidRPr="00FC6AAB">
        <w:rPr>
          <w:sz w:val="20"/>
          <w:szCs w:val="20"/>
        </w:rPr>
        <w:t xml:space="preserve">Other Guests </w:t>
      </w:r>
      <w:r w:rsidR="00A74A3D" w:rsidRPr="00FC6AAB">
        <w:rPr>
          <w:sz w:val="20"/>
          <w:szCs w:val="20"/>
        </w:rPr>
        <w:t>included Roger</w:t>
      </w:r>
      <w:r w:rsidRPr="00FC6AAB">
        <w:rPr>
          <w:sz w:val="20"/>
          <w:szCs w:val="20"/>
        </w:rPr>
        <w:t xml:space="preserve"> and Gary Davis. who both presented awards and spoke of their father’ great qualities as a role model. In particular, they highlighted his attitude of persistence.</w:t>
      </w:r>
    </w:p>
    <w:p w:rsidR="00FC6AAB" w:rsidRPr="00FC6AAB" w:rsidRDefault="00FC6AAB" w:rsidP="00FC6AAB">
      <w:pPr>
        <w:rPr>
          <w:sz w:val="20"/>
          <w:szCs w:val="20"/>
        </w:rPr>
      </w:pPr>
      <w:r w:rsidRPr="00FC6AAB">
        <w:rPr>
          <w:sz w:val="20"/>
          <w:szCs w:val="20"/>
        </w:rPr>
        <w:t>The following awards were presented.</w:t>
      </w:r>
    </w:p>
    <w:p w:rsidR="00FC6AAB" w:rsidRPr="00FC6AAB" w:rsidRDefault="00FC6AAB" w:rsidP="00FC6AAB">
      <w:pPr>
        <w:rPr>
          <w:sz w:val="20"/>
          <w:szCs w:val="20"/>
        </w:rPr>
      </w:pPr>
      <w:r w:rsidRPr="00FC6AAB">
        <w:rPr>
          <w:sz w:val="20"/>
          <w:szCs w:val="20"/>
        </w:rPr>
        <w:t>Margaret Taylor presented the Graeme Taylor Refrigeration and Electrical Award to Michael Cox who brought his father Neil as his guest.  Teacher Max Skinner told of the qualities which made him their choice for the Award.</w:t>
      </w:r>
    </w:p>
    <w:p w:rsidR="00FC6AAB" w:rsidRPr="00FC6AAB" w:rsidRDefault="00FC6AAB" w:rsidP="00FC6AAB">
      <w:pPr>
        <w:rPr>
          <w:sz w:val="20"/>
          <w:szCs w:val="20"/>
        </w:rPr>
      </w:pPr>
      <w:r w:rsidRPr="00FC6AAB">
        <w:rPr>
          <w:sz w:val="20"/>
          <w:szCs w:val="20"/>
        </w:rPr>
        <w:t>Gary Davis presented the Ford Davis Endeavour Award, Automotive, to Thomas Bath who was accompanied by his wife Amelia. Teacher Richard McGibbony responded with words of commendation for Thomas’s and his persistent work attitude. (Always first to arrive and last to leave)</w:t>
      </w:r>
    </w:p>
    <w:p w:rsidR="00FC6AAB" w:rsidRPr="00FC6AAB" w:rsidRDefault="00FC6AAB" w:rsidP="00FC6AAB">
      <w:pPr>
        <w:rPr>
          <w:sz w:val="20"/>
          <w:szCs w:val="20"/>
        </w:rPr>
      </w:pPr>
      <w:r w:rsidRPr="00FC6AAB">
        <w:rPr>
          <w:sz w:val="20"/>
          <w:szCs w:val="20"/>
        </w:rPr>
        <w:t>Roger Davis presented the Ford Davis Encouragement Building and Furniture Award to Jamie Flavell who was accompanied by his partner Janelle Smith. Teacher Ross Barden commended Jamie as a great Role Model and spoke in glowing terms of his eagerness to help other students who were struggling. Jamie lost his wife and was left with two children to raise.  Jamie was a Fitter and Turner and left that job to do his apprenticeship in the furniture trade.</w:t>
      </w:r>
    </w:p>
    <w:p w:rsidR="00FC6AAB" w:rsidRPr="00FC6AAB" w:rsidRDefault="00FC6AAB" w:rsidP="00FC6AAB">
      <w:pPr>
        <w:rPr>
          <w:sz w:val="20"/>
          <w:szCs w:val="20"/>
        </w:rPr>
      </w:pPr>
      <w:r w:rsidRPr="00FC6AAB">
        <w:rPr>
          <w:sz w:val="20"/>
          <w:szCs w:val="20"/>
        </w:rPr>
        <w:t>Ray rounded off the session by telling a story about role models. Merle told him he was a “model” husband. He was quite chuffed until he discovered the definition of the word. A smaller imitation of the real thing!</w:t>
      </w:r>
    </w:p>
    <w:p w:rsidR="005D029A" w:rsidRPr="00FC6AAB" w:rsidRDefault="005D029A">
      <w:pPr>
        <w:spacing w:before="100" w:beforeAutospacing="1" w:after="100" w:afterAutospacing="1"/>
        <w:rPr>
          <w:sz w:val="20"/>
          <w:szCs w:val="20"/>
        </w:rPr>
      </w:pPr>
    </w:p>
    <w:p w:rsidR="005D029A" w:rsidRDefault="005D029A">
      <w:pPr>
        <w:spacing w:before="100" w:beforeAutospacing="1" w:after="100" w:afterAutospacing="1"/>
        <w:rPr>
          <w:sz w:val="18"/>
          <w:szCs w:val="18"/>
        </w:rPr>
      </w:pPr>
    </w:p>
    <w:p w:rsidR="005D029A" w:rsidRDefault="005D029A">
      <w:pPr>
        <w:rPr>
          <w:sz w:val="18"/>
          <w:szCs w:val="18"/>
        </w:rPr>
      </w:pPr>
      <w:bookmarkStart w:id="25" w:name="_ROTARY_CLUBS_PLAY"/>
      <w:bookmarkStart w:id="26" w:name="_Toc330452240"/>
      <w:bookmarkEnd w:id="23"/>
      <w:bookmarkEnd w:id="25"/>
    </w:p>
    <w:p w:rsidR="005D029A" w:rsidRDefault="005D029A">
      <w:pPr>
        <w:shd w:val="clear" w:color="auto" w:fill="FFFFFF"/>
        <w:rPr>
          <w:sz w:val="18"/>
          <w:szCs w:val="18"/>
        </w:rPr>
      </w:pPr>
      <w:bookmarkStart w:id="27" w:name="_INTERESTING_PROPOSITIONS"/>
      <w:bookmarkEnd w:id="26"/>
      <w:bookmarkEnd w:id="27"/>
    </w:p>
    <w:bookmarkStart w:id="28" w:name="_Hlk355272228"/>
    <w:p w:rsidR="005D029A" w:rsidRDefault="005D029A">
      <w:pPr>
        <w:pStyle w:val="Heading1"/>
        <w:spacing w:before="120"/>
        <w:jc w:val="left"/>
        <w:rPr>
          <w:sz w:val="24"/>
        </w:rPr>
      </w:pPr>
      <w:r>
        <w:rPr>
          <w:sz w:val="24"/>
        </w:rPr>
        <w:fldChar w:fldCharType="begin"/>
      </w:r>
      <w:r>
        <w:rPr>
          <w:sz w:val="24"/>
        </w:rPr>
        <w:instrText xml:space="preserve"> HYPERLINK  \l "_Hlk355272228" \s "1,4117,4125,1,,PROGRAM</w:instrText>
      </w:r>
      <w:r>
        <w:rPr>
          <w:sz w:val="24"/>
        </w:rPr>
        <w:cr/>
        <w:instrText xml:space="preserve">" </w:instrText>
      </w:r>
      <w:r>
        <w:rPr>
          <w:sz w:val="24"/>
        </w:rPr>
        <w:fldChar w:fldCharType="separate"/>
      </w:r>
      <w:r>
        <w:rPr>
          <w:sz w:val="24"/>
        </w:rPr>
        <w:t>PROGRAM</w:t>
      </w:r>
    </w:p>
    <w:p w:rsidR="005D029A" w:rsidRDefault="005D029A">
      <w:pPr>
        <w:rPr>
          <w:sz w:val="18"/>
          <w:szCs w:val="18"/>
        </w:rPr>
      </w:pPr>
      <w:r>
        <w:fldChar w:fldCharType="end"/>
      </w:r>
      <w:bookmarkEnd w:id="28"/>
    </w:p>
    <w:p w:rsidR="005D029A" w:rsidRDefault="00AB0CE1">
      <w:pPr>
        <w:rPr>
          <w:sz w:val="18"/>
          <w:szCs w:val="18"/>
        </w:rPr>
      </w:pPr>
      <w:r>
        <w:rPr>
          <w:sz w:val="18"/>
          <w:szCs w:val="18"/>
        </w:rPr>
        <w:t>7</w:t>
      </w:r>
      <w:r w:rsidRPr="00AB0CE1">
        <w:rPr>
          <w:sz w:val="18"/>
          <w:szCs w:val="18"/>
          <w:vertAlign w:val="superscript"/>
        </w:rPr>
        <w:t>th</w:t>
      </w:r>
      <w:r>
        <w:rPr>
          <w:sz w:val="18"/>
          <w:szCs w:val="18"/>
        </w:rPr>
        <w:t xml:space="preserve"> June film Night</w:t>
      </w:r>
    </w:p>
    <w:p w:rsidR="005D029A" w:rsidRDefault="005D029A">
      <w:pPr>
        <w:rPr>
          <w:sz w:val="18"/>
          <w:szCs w:val="18"/>
        </w:rPr>
      </w:pPr>
      <w:r>
        <w:rPr>
          <w:sz w:val="18"/>
          <w:szCs w:val="18"/>
        </w:rPr>
        <w:lastRenderedPageBreak/>
        <w:t>10</w:t>
      </w:r>
      <w:r>
        <w:rPr>
          <w:sz w:val="18"/>
          <w:szCs w:val="18"/>
          <w:vertAlign w:val="superscript"/>
        </w:rPr>
        <w:t>th</w:t>
      </w:r>
      <w:r>
        <w:rPr>
          <w:sz w:val="18"/>
          <w:szCs w:val="18"/>
        </w:rPr>
        <w:t xml:space="preserve"> June is the Queens holiday.</w:t>
      </w:r>
    </w:p>
    <w:p w:rsidR="00E106DA" w:rsidRDefault="00E106DA">
      <w:pPr>
        <w:rPr>
          <w:sz w:val="18"/>
          <w:szCs w:val="18"/>
        </w:rPr>
      </w:pPr>
      <w:r>
        <w:rPr>
          <w:sz w:val="18"/>
          <w:szCs w:val="18"/>
        </w:rPr>
        <w:t>Weekend 15</w:t>
      </w:r>
      <w:r w:rsidRPr="00E106DA">
        <w:rPr>
          <w:sz w:val="18"/>
          <w:szCs w:val="18"/>
          <w:vertAlign w:val="superscript"/>
        </w:rPr>
        <w:t>th</w:t>
      </w:r>
      <w:r>
        <w:rPr>
          <w:sz w:val="18"/>
          <w:szCs w:val="18"/>
        </w:rPr>
        <w:t>-16</w:t>
      </w:r>
      <w:r w:rsidRPr="00E106DA">
        <w:rPr>
          <w:sz w:val="18"/>
          <w:szCs w:val="18"/>
          <w:vertAlign w:val="superscript"/>
        </w:rPr>
        <w:t>th</w:t>
      </w:r>
      <w:r>
        <w:rPr>
          <w:sz w:val="18"/>
          <w:szCs w:val="18"/>
        </w:rPr>
        <w:t xml:space="preserve"> June AUSTRALIAN WOODTURNING EXHIBITION refer Ray Smith (</w:t>
      </w:r>
      <w:r w:rsidR="00A74A3D">
        <w:rPr>
          <w:sz w:val="18"/>
          <w:szCs w:val="18"/>
        </w:rPr>
        <w:t>contributor</w:t>
      </w:r>
      <w:r>
        <w:rPr>
          <w:sz w:val="18"/>
          <w:szCs w:val="18"/>
        </w:rPr>
        <w:t>)</w:t>
      </w:r>
    </w:p>
    <w:p w:rsidR="005D029A" w:rsidRDefault="005D029A">
      <w:pPr>
        <w:rPr>
          <w:sz w:val="18"/>
          <w:szCs w:val="18"/>
        </w:rPr>
      </w:pPr>
      <w:r>
        <w:rPr>
          <w:sz w:val="18"/>
          <w:szCs w:val="18"/>
        </w:rPr>
        <w:t>We have the 17</w:t>
      </w:r>
      <w:r>
        <w:rPr>
          <w:sz w:val="18"/>
          <w:szCs w:val="18"/>
          <w:vertAlign w:val="superscript"/>
        </w:rPr>
        <w:t>th</w:t>
      </w:r>
      <w:r>
        <w:rPr>
          <w:sz w:val="18"/>
          <w:szCs w:val="18"/>
        </w:rPr>
        <w:t xml:space="preserve"> June for our joint committee meetings, joint Board meeting.</w:t>
      </w:r>
    </w:p>
    <w:p w:rsidR="005D029A" w:rsidRDefault="005D029A">
      <w:pPr>
        <w:rPr>
          <w:sz w:val="18"/>
          <w:szCs w:val="18"/>
        </w:rPr>
      </w:pPr>
      <w:r>
        <w:rPr>
          <w:sz w:val="18"/>
          <w:szCs w:val="18"/>
        </w:rPr>
        <w:t>24</w:t>
      </w:r>
      <w:r>
        <w:rPr>
          <w:sz w:val="18"/>
          <w:szCs w:val="18"/>
          <w:vertAlign w:val="superscript"/>
        </w:rPr>
        <w:t>th</w:t>
      </w:r>
      <w:r>
        <w:rPr>
          <w:sz w:val="18"/>
          <w:szCs w:val="18"/>
        </w:rPr>
        <w:t xml:space="preserve"> June is Changeover.</w:t>
      </w:r>
    </w:p>
    <w:p w:rsidR="005D029A" w:rsidRDefault="005D029A">
      <w:pPr>
        <w:rPr>
          <w:sz w:val="18"/>
          <w:szCs w:val="18"/>
        </w:rPr>
      </w:pPr>
      <w:r>
        <w:rPr>
          <w:sz w:val="18"/>
          <w:szCs w:val="18"/>
        </w:rPr>
        <w:t>So, plenty of options for our partners to come along and join in the fun.</w:t>
      </w:r>
    </w:p>
    <w:p w:rsidR="005D029A" w:rsidRDefault="005D029A">
      <w:pPr>
        <w:autoSpaceDE w:val="0"/>
        <w:autoSpaceDN w:val="0"/>
        <w:adjustRightInd w:val="0"/>
        <w:rPr>
          <w:sz w:val="18"/>
          <w:szCs w:val="18"/>
        </w:rPr>
      </w:pPr>
      <w:r>
        <w:rPr>
          <w:sz w:val="18"/>
          <w:szCs w:val="18"/>
        </w:rPr>
        <w:t xml:space="preserve">Bob Williams </w:t>
      </w:r>
    </w:p>
    <w:p w:rsidR="005D029A" w:rsidRDefault="005D029A">
      <w:pPr>
        <w:pStyle w:val="Heading1"/>
        <w:spacing w:before="120"/>
        <w:jc w:val="left"/>
        <w:rPr>
          <w:sz w:val="24"/>
        </w:rPr>
      </w:pPr>
    </w:p>
    <w:p w:rsidR="005D029A" w:rsidRDefault="005D029A">
      <w:pPr>
        <w:pStyle w:val="Heading1"/>
        <w:spacing w:before="120"/>
        <w:jc w:val="left"/>
        <w:rPr>
          <w:sz w:val="24"/>
        </w:rPr>
      </w:pPr>
      <w:r>
        <w:rPr>
          <w:sz w:val="24"/>
        </w:rPr>
        <w:t>DG CHANGEOVER</w:t>
      </w:r>
    </w:p>
    <w:p w:rsidR="005D029A" w:rsidRDefault="005D029A">
      <w:pPr>
        <w:autoSpaceDE w:val="0"/>
        <w:autoSpaceDN w:val="0"/>
        <w:adjustRightInd w:val="0"/>
        <w:rPr>
          <w:sz w:val="18"/>
          <w:szCs w:val="18"/>
        </w:rPr>
      </w:pPr>
    </w:p>
    <w:p w:rsidR="005D029A" w:rsidRDefault="005D029A">
      <w:pPr>
        <w:autoSpaceDE w:val="0"/>
        <w:autoSpaceDN w:val="0"/>
        <w:adjustRightInd w:val="0"/>
        <w:rPr>
          <w:sz w:val="18"/>
          <w:szCs w:val="18"/>
        </w:rPr>
      </w:pPr>
      <w:r>
        <w:rPr>
          <w:sz w:val="18"/>
          <w:szCs w:val="18"/>
        </w:rPr>
        <w:t>All District 9810 Rotarians, Partners &amp; Friends are invited to the</w:t>
      </w:r>
    </w:p>
    <w:p w:rsidR="005D029A" w:rsidRDefault="005D029A">
      <w:pPr>
        <w:autoSpaceDE w:val="0"/>
        <w:autoSpaceDN w:val="0"/>
        <w:adjustRightInd w:val="0"/>
        <w:jc w:val="center"/>
        <w:rPr>
          <w:sz w:val="18"/>
          <w:szCs w:val="18"/>
        </w:rPr>
      </w:pPr>
      <w:r>
        <w:rPr>
          <w:sz w:val="18"/>
          <w:szCs w:val="18"/>
        </w:rPr>
        <w:t>2013 District 9810 Changeover Dinner</w:t>
      </w:r>
    </w:p>
    <w:p w:rsidR="005D029A" w:rsidRDefault="005D029A">
      <w:pPr>
        <w:autoSpaceDE w:val="0"/>
        <w:autoSpaceDN w:val="0"/>
        <w:adjustRightInd w:val="0"/>
        <w:jc w:val="center"/>
        <w:rPr>
          <w:sz w:val="18"/>
          <w:szCs w:val="18"/>
        </w:rPr>
      </w:pPr>
      <w:r>
        <w:rPr>
          <w:sz w:val="18"/>
          <w:szCs w:val="18"/>
        </w:rPr>
        <w:t>Saturday 15 June 2012 7:00 for 7.30pm –11:00pm</w:t>
      </w:r>
    </w:p>
    <w:p w:rsidR="005D029A" w:rsidRDefault="005D029A">
      <w:pPr>
        <w:autoSpaceDE w:val="0"/>
        <w:autoSpaceDN w:val="0"/>
        <w:adjustRightInd w:val="0"/>
        <w:jc w:val="center"/>
        <w:rPr>
          <w:sz w:val="18"/>
          <w:szCs w:val="18"/>
        </w:rPr>
      </w:pPr>
      <w:r>
        <w:rPr>
          <w:sz w:val="18"/>
          <w:szCs w:val="18"/>
        </w:rPr>
        <w:t>Kingston Links Golf Club</w:t>
      </w:r>
    </w:p>
    <w:p w:rsidR="005D029A" w:rsidRDefault="005D029A">
      <w:pPr>
        <w:autoSpaceDE w:val="0"/>
        <w:autoSpaceDN w:val="0"/>
        <w:adjustRightInd w:val="0"/>
        <w:jc w:val="center"/>
        <w:rPr>
          <w:sz w:val="18"/>
          <w:szCs w:val="18"/>
        </w:rPr>
      </w:pPr>
      <w:r>
        <w:rPr>
          <w:sz w:val="18"/>
          <w:szCs w:val="18"/>
        </w:rPr>
        <w:t>14 Corporate Avenue Rowville</w:t>
      </w:r>
    </w:p>
    <w:p w:rsidR="005D029A" w:rsidRDefault="005D029A">
      <w:pPr>
        <w:autoSpaceDE w:val="0"/>
        <w:autoSpaceDN w:val="0"/>
        <w:adjustRightInd w:val="0"/>
        <w:rPr>
          <w:sz w:val="18"/>
          <w:szCs w:val="18"/>
        </w:rPr>
      </w:pPr>
      <w:r>
        <w:rPr>
          <w:sz w:val="18"/>
          <w:szCs w:val="18"/>
        </w:rPr>
        <w:t>Dress: Black Tie or Jacket &amp; Tie for gentlemen, After Five for ladies</w:t>
      </w:r>
    </w:p>
    <w:p w:rsidR="005D029A" w:rsidRDefault="005D029A">
      <w:pPr>
        <w:autoSpaceDE w:val="0"/>
        <w:autoSpaceDN w:val="0"/>
        <w:adjustRightInd w:val="0"/>
        <w:rPr>
          <w:sz w:val="18"/>
          <w:szCs w:val="18"/>
        </w:rPr>
      </w:pPr>
      <w:r>
        <w:rPr>
          <w:sz w:val="18"/>
          <w:szCs w:val="18"/>
        </w:rPr>
        <w:t>Cost: $60 per head</w:t>
      </w:r>
    </w:p>
    <w:p w:rsidR="005D029A" w:rsidRDefault="005D029A">
      <w:pPr>
        <w:autoSpaceDE w:val="0"/>
        <w:autoSpaceDN w:val="0"/>
        <w:adjustRightInd w:val="0"/>
        <w:rPr>
          <w:sz w:val="18"/>
          <w:szCs w:val="18"/>
        </w:rPr>
      </w:pPr>
      <w:r>
        <w:rPr>
          <w:sz w:val="18"/>
          <w:szCs w:val="18"/>
        </w:rPr>
        <w:t>RSVP by 1 June 2013</w:t>
      </w:r>
    </w:p>
    <w:p w:rsidR="005D029A" w:rsidRDefault="005D029A">
      <w:pPr>
        <w:autoSpaceDE w:val="0"/>
        <w:autoSpaceDN w:val="0"/>
        <w:adjustRightInd w:val="0"/>
        <w:rPr>
          <w:sz w:val="18"/>
          <w:szCs w:val="18"/>
        </w:rPr>
      </w:pPr>
      <w:r>
        <w:rPr>
          <w:sz w:val="18"/>
          <w:szCs w:val="18"/>
        </w:rPr>
        <w:t>Enquiries:alphagla@bigpond.net.au phone 0414 187 796</w:t>
      </w:r>
    </w:p>
    <w:p w:rsidR="005D029A" w:rsidRDefault="005D029A">
      <w:pPr>
        <w:rPr>
          <w:sz w:val="18"/>
          <w:szCs w:val="18"/>
        </w:rPr>
      </w:pPr>
      <w:r>
        <w:rPr>
          <w:sz w:val="18"/>
          <w:szCs w:val="18"/>
        </w:rPr>
        <w:t>Alan Bamford</w:t>
      </w:r>
    </w:p>
    <w:p w:rsidR="005D029A" w:rsidRDefault="005D029A">
      <w:pPr>
        <w:rPr>
          <w:sz w:val="18"/>
          <w:szCs w:val="18"/>
        </w:rPr>
      </w:pPr>
    </w:p>
    <w:p w:rsidR="005D029A" w:rsidRDefault="005D029A">
      <w:pPr>
        <w:rPr>
          <w:sz w:val="18"/>
          <w:szCs w:val="18"/>
        </w:rPr>
      </w:pPr>
      <w:r>
        <w:rPr>
          <w:sz w:val="18"/>
          <w:szCs w:val="18"/>
        </w:rPr>
        <w:t>Please note Jenny and Chris Tuck plan to attend the Changeover Dinner.</w:t>
      </w:r>
    </w:p>
    <w:p w:rsidR="005D029A" w:rsidRDefault="005D029A">
      <w:pPr>
        <w:rPr>
          <w:sz w:val="18"/>
          <w:szCs w:val="18"/>
        </w:rPr>
      </w:pPr>
      <w:r>
        <w:rPr>
          <w:sz w:val="18"/>
          <w:szCs w:val="18"/>
        </w:rPr>
        <w:t>Anyone else planning to attend please contact Chris Tuck.</w:t>
      </w:r>
    </w:p>
    <w:p w:rsidR="005D029A" w:rsidRDefault="005D029A">
      <w:pPr>
        <w:rPr>
          <w:sz w:val="18"/>
          <w:szCs w:val="18"/>
        </w:rPr>
      </w:pPr>
    </w:p>
    <w:p w:rsidR="005D029A" w:rsidRDefault="005D029A">
      <w:pPr>
        <w:ind w:left="2160" w:hanging="360"/>
        <w:jc w:val="center"/>
        <w:rPr>
          <w:color w:val="000080"/>
        </w:rPr>
      </w:pPr>
    </w:p>
    <w:p w:rsidR="005D029A" w:rsidRDefault="005D029A">
      <w:pPr>
        <w:pStyle w:val="Heading1"/>
        <w:spacing w:before="120"/>
        <w:jc w:val="left"/>
        <w:rPr>
          <w:sz w:val="24"/>
        </w:rPr>
      </w:pPr>
      <w:r>
        <w:rPr>
          <w:sz w:val="24"/>
        </w:rPr>
        <w:t>HOPE KATOLO  FUNDRAISER</w:t>
      </w:r>
    </w:p>
    <w:p w:rsidR="005D029A" w:rsidRDefault="005D029A"/>
    <w:p w:rsidR="005D029A" w:rsidRDefault="005D029A">
      <w:pPr>
        <w:rPr>
          <w:sz w:val="18"/>
          <w:szCs w:val="18"/>
        </w:rPr>
      </w:pPr>
      <w:r>
        <w:rPr>
          <w:sz w:val="18"/>
          <w:szCs w:val="18"/>
        </w:rPr>
        <w:t>Great Gatsby in 3D. –June 11-8pm- Balwyn Cinema-$20.</w:t>
      </w:r>
    </w:p>
    <w:p w:rsidR="005D029A" w:rsidRDefault="005D029A">
      <w:pPr>
        <w:rPr>
          <w:sz w:val="18"/>
          <w:szCs w:val="18"/>
        </w:rPr>
      </w:pPr>
    </w:p>
    <w:p w:rsidR="005D029A" w:rsidRDefault="005D029A">
      <w:pPr>
        <w:rPr>
          <w:sz w:val="18"/>
          <w:szCs w:val="18"/>
        </w:rPr>
      </w:pPr>
      <w:r>
        <w:rPr>
          <w:sz w:val="18"/>
          <w:szCs w:val="18"/>
        </w:rPr>
        <w:t>Phone Leanne Pinfold 0402114877</w:t>
      </w:r>
    </w:p>
    <w:p w:rsidR="005D029A" w:rsidRDefault="005D029A">
      <w:pPr>
        <w:rPr>
          <w:sz w:val="18"/>
          <w:szCs w:val="18"/>
        </w:rPr>
      </w:pPr>
    </w:p>
    <w:p w:rsidR="005D029A" w:rsidRDefault="005D029A">
      <w:pPr>
        <w:pStyle w:val="Heading1"/>
        <w:spacing w:before="120"/>
        <w:jc w:val="left"/>
        <w:rPr>
          <w:sz w:val="24"/>
        </w:rPr>
      </w:pPr>
      <w:r>
        <w:rPr>
          <w:sz w:val="24"/>
        </w:rPr>
        <w:t>JONATHON USHER </w:t>
      </w:r>
    </w:p>
    <w:p w:rsidR="005D029A" w:rsidRDefault="005D029A"/>
    <w:p w:rsidR="005D029A" w:rsidRDefault="005D029A">
      <w:pPr>
        <w:rPr>
          <w:sz w:val="18"/>
          <w:szCs w:val="18"/>
        </w:rPr>
      </w:pPr>
      <w:r>
        <w:rPr>
          <w:sz w:val="18"/>
          <w:szCs w:val="18"/>
        </w:rPr>
        <w:t>The conference magician is on stage again. $60.00 per head for 2 course dinner and coffee. Proceeds for the Reflection Garden at the Sandringham hospital and the Water and sanitation project in Sabu. Details above.</w:t>
      </w:r>
    </w:p>
    <w:tbl>
      <w:tblPr>
        <w:tblW w:w="5000"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8"/>
      </w:tblGrid>
      <w:tr w:rsidR="005D029A">
        <w:trPr>
          <w:trHeight w:val="1164"/>
          <w:tblCellSpacing w:w="0" w:type="dxa"/>
        </w:trPr>
        <w:tc>
          <w:tcPr>
            <w:tcW w:w="0" w:type="auto"/>
            <w:shd w:val="clear" w:color="auto" w:fill="FFFFFF"/>
          </w:tcPr>
          <w:p w:rsidR="005D029A" w:rsidRDefault="005D029A">
            <w:pPr>
              <w:pStyle w:val="Heading1"/>
              <w:spacing w:before="120"/>
              <w:jc w:val="left"/>
              <w:rPr>
                <w:sz w:val="24"/>
              </w:rPr>
            </w:pPr>
            <w:bookmarkStart w:id="29" w:name="_PROGRAM"/>
            <w:bookmarkStart w:id="30" w:name="_Toc330452242"/>
            <w:bookmarkEnd w:id="29"/>
            <w:r>
              <w:rPr>
                <w:sz w:val="24"/>
              </w:rPr>
              <w:t xml:space="preserve">JUNE CINEMA NIGHT </w:t>
            </w:r>
          </w:p>
          <w:p w:rsidR="005D029A" w:rsidRDefault="005D029A">
            <w:pPr>
              <w:rPr>
                <w:sz w:val="18"/>
                <w:szCs w:val="18"/>
              </w:rPr>
            </w:pPr>
            <w:r>
              <w:rPr>
                <w:sz w:val="18"/>
                <w:szCs w:val="18"/>
              </w:rPr>
              <w:t>Don’t forget June 7</w:t>
            </w:r>
          </w:p>
          <w:p w:rsidR="005D029A" w:rsidRDefault="005D029A">
            <w:pPr>
              <w:rPr>
                <w:sz w:val="18"/>
                <w:szCs w:val="18"/>
              </w:rPr>
            </w:pPr>
          </w:p>
          <w:p w:rsidR="005D029A" w:rsidRDefault="005D029A">
            <w:pPr>
              <w:pStyle w:val="Heading1"/>
              <w:spacing w:before="120"/>
              <w:jc w:val="left"/>
              <w:rPr>
                <w:sz w:val="24"/>
              </w:rPr>
            </w:pPr>
            <w:bookmarkStart w:id="31" w:name="_IMPORTANT_UPCOMING_CLUB"/>
            <w:bookmarkEnd w:id="31"/>
            <w:r>
              <w:rPr>
                <w:sz w:val="24"/>
              </w:rPr>
              <w:t>IMPORTANT UPCOMING CLUB AND DISTRICT EVENTS</w:t>
            </w:r>
          </w:p>
          <w:tbl>
            <w:tblPr>
              <w:tblW w:w="11985" w:type="dxa"/>
              <w:tblInd w:w="93" w:type="dxa"/>
              <w:tblLook w:val="00A0" w:firstRow="1" w:lastRow="0" w:firstColumn="1" w:lastColumn="0" w:noHBand="0" w:noVBand="0"/>
            </w:tblPr>
            <w:tblGrid>
              <w:gridCol w:w="2430"/>
              <w:gridCol w:w="386"/>
              <w:gridCol w:w="9169"/>
            </w:tblGrid>
            <w:tr w:rsidR="005D029A">
              <w:trPr>
                <w:trHeight w:val="355"/>
              </w:trPr>
              <w:tc>
                <w:tcPr>
                  <w:tcW w:w="2430" w:type="dxa"/>
                  <w:shd w:val="clear" w:color="auto" w:fill="FABF8F"/>
                  <w:noWrap/>
                  <w:vAlign w:val="bottom"/>
                </w:tcPr>
                <w:p w:rsidR="005D029A" w:rsidRDefault="005D029A">
                  <w:pPr>
                    <w:jc w:val="right"/>
                    <w:rPr>
                      <w:b/>
                      <w:color w:val="000000"/>
                      <w:sz w:val="18"/>
                      <w:szCs w:val="18"/>
                      <w:lang w:eastAsia="en-AU"/>
                    </w:rPr>
                  </w:pPr>
                  <w:r>
                    <w:rPr>
                      <w:b/>
                      <w:color w:val="000000"/>
                      <w:sz w:val="18"/>
                      <w:szCs w:val="18"/>
                      <w:lang w:eastAsia="en-AU"/>
                    </w:rPr>
                    <w:t>5/2013</w:t>
                  </w:r>
                </w:p>
              </w:tc>
              <w:tc>
                <w:tcPr>
                  <w:tcW w:w="386" w:type="dxa"/>
                  <w:shd w:val="clear" w:color="auto" w:fill="FABF8F"/>
                  <w:noWrap/>
                  <w:vAlign w:val="bottom"/>
                </w:tcPr>
                <w:p w:rsidR="005D029A" w:rsidRDefault="005D029A">
                  <w:pPr>
                    <w:rPr>
                      <w:b/>
                      <w:color w:val="000000"/>
                      <w:sz w:val="18"/>
                      <w:szCs w:val="18"/>
                      <w:lang w:eastAsia="en-AU"/>
                    </w:rPr>
                  </w:pPr>
                </w:p>
              </w:tc>
              <w:tc>
                <w:tcPr>
                  <w:tcW w:w="0" w:type="auto"/>
                  <w:shd w:val="clear" w:color="auto" w:fill="FABF8F"/>
                  <w:noWrap/>
                  <w:vAlign w:val="bottom"/>
                </w:tcPr>
                <w:p w:rsidR="005D029A" w:rsidRDefault="005D029A">
                  <w:pPr>
                    <w:rPr>
                      <w:b/>
                      <w:color w:val="000000"/>
                      <w:sz w:val="18"/>
                      <w:szCs w:val="18"/>
                      <w:lang w:eastAsia="en-AU"/>
                    </w:rPr>
                  </w:pPr>
                  <w:r>
                    <w:rPr>
                      <w:b/>
                      <w:color w:val="000000"/>
                      <w:sz w:val="18"/>
                      <w:szCs w:val="18"/>
                      <w:lang w:eastAsia="en-AU"/>
                    </w:rPr>
                    <w:t>AUSTRALIAN ROTARY HEALTH</w:t>
                  </w:r>
                </w:p>
              </w:tc>
            </w:tr>
            <w:tr w:rsidR="005D029A">
              <w:trPr>
                <w:trHeight w:val="22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80"/>
              </w:trPr>
              <w:tc>
                <w:tcPr>
                  <w:tcW w:w="2430" w:type="dxa"/>
                  <w:shd w:val="clear" w:color="auto" w:fill="FABF8F"/>
                  <w:noWrap/>
                  <w:vAlign w:val="bottom"/>
                </w:tcPr>
                <w:p w:rsidR="005D029A" w:rsidRDefault="005D029A">
                  <w:pPr>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209"/>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r>
                    <w:rPr>
                      <w:b/>
                      <w:color w:val="000000"/>
                      <w:sz w:val="18"/>
                      <w:szCs w:val="18"/>
                      <w:lang w:eastAsia="en-AU"/>
                    </w:rPr>
                    <w:t>6/2013</w:t>
                  </w: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b/>
                      <w:color w:val="000000"/>
                      <w:sz w:val="18"/>
                      <w:szCs w:val="18"/>
                      <w:lang w:eastAsia="en-AU"/>
                    </w:rPr>
                  </w:pPr>
                  <w:r>
                    <w:rPr>
                      <w:b/>
                      <w:color w:val="000000"/>
                      <w:sz w:val="18"/>
                      <w:szCs w:val="18"/>
                      <w:lang w:eastAsia="en-AU"/>
                    </w:rPr>
                    <w:t>ROTARY FELLOWSHIP</w:t>
                  </w: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b/>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bl>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6"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bookmarkEnd w:id="30"/>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7"/>
      <w:headerReference w:type="default" r:id="rId18"/>
      <w:footerReference w:type="even" r:id="rId19"/>
      <w:footerReference w:type="default" r:id="rId20"/>
      <w:headerReference w:type="first" r:id="rId21"/>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FD" w:rsidRDefault="00DB3DFD">
      <w:r>
        <w:separator/>
      </w:r>
    </w:p>
  </w:endnote>
  <w:endnote w:type="continuationSeparator" w:id="0">
    <w:p w:rsidR="00DB3DFD" w:rsidRDefault="00DB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FD" w:rsidRDefault="00DB3DFD">
      <w:r>
        <w:separator/>
      </w:r>
    </w:p>
  </w:footnote>
  <w:footnote w:type="continuationSeparator" w:id="0">
    <w:p w:rsidR="00DB3DFD" w:rsidRDefault="00DB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B94846">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231EDA"/>
    <w:rsid w:val="003619C7"/>
    <w:rsid w:val="00442E79"/>
    <w:rsid w:val="004C6536"/>
    <w:rsid w:val="004D4F98"/>
    <w:rsid w:val="005D029A"/>
    <w:rsid w:val="005D5B97"/>
    <w:rsid w:val="00677BA9"/>
    <w:rsid w:val="00717E2E"/>
    <w:rsid w:val="00773A46"/>
    <w:rsid w:val="00802BBF"/>
    <w:rsid w:val="00862F2D"/>
    <w:rsid w:val="008A0B88"/>
    <w:rsid w:val="008E4177"/>
    <w:rsid w:val="009327EC"/>
    <w:rsid w:val="00994CB6"/>
    <w:rsid w:val="009D7ED9"/>
    <w:rsid w:val="00A2032C"/>
    <w:rsid w:val="00A74A3D"/>
    <w:rsid w:val="00AB0CE1"/>
    <w:rsid w:val="00B72215"/>
    <w:rsid w:val="00B94846"/>
    <w:rsid w:val="00D95E2D"/>
    <w:rsid w:val="00DB3DFD"/>
    <w:rsid w:val="00DD4651"/>
    <w:rsid w:val="00E106DA"/>
    <w:rsid w:val="00EC01E9"/>
    <w:rsid w:val="00F02CAB"/>
    <w:rsid w:val="00FC00B1"/>
    <w:rsid w:val="00FC6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uck@netspace.net.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9118</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2013-06-06T02:48:00Z</cp:lastPrinted>
  <dcterms:created xsi:type="dcterms:W3CDTF">2013-06-06T02:57:00Z</dcterms:created>
  <dcterms:modified xsi:type="dcterms:W3CDTF">2013-06-06T02:57:00Z</dcterms:modified>
</cp:coreProperties>
</file>